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AAB" w:rsidRDefault="00CF40AB">
      <w:pPr>
        <w:spacing w:beforeLines="100" w:before="312"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甘孜州第七次全国人口普查公报</w:t>
      </w:r>
      <w:r>
        <w:rPr>
          <w:rFonts w:ascii="仿宋_GB2312" w:eastAsia="仿宋_GB2312" w:hAnsi="仿宋_GB2312" w:cs="仿宋_GB2312" w:hint="eastAsia"/>
          <w:sz w:val="32"/>
          <w:szCs w:val="40"/>
          <w:vertAlign w:val="superscript"/>
        </w:rPr>
        <w:t>[1]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（第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val="en"/>
        </w:rPr>
        <w:t>三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号）</w:t>
      </w:r>
    </w:p>
    <w:p w:rsidR="00DE3AAB" w:rsidRDefault="00CF40AB">
      <w:pPr>
        <w:spacing w:line="600" w:lineRule="exact"/>
        <w:jc w:val="center"/>
        <w:rPr>
          <w:rFonts w:ascii="楷体_GB2312" w:eastAsia="楷体_GB2312" w:hAnsi="楷体" w:cs="楷体"/>
          <w:kern w:val="0"/>
          <w:sz w:val="32"/>
          <w:szCs w:val="22"/>
        </w:rPr>
      </w:pPr>
      <w:r>
        <w:rPr>
          <w:rFonts w:ascii="楷体_GB2312" w:eastAsia="楷体_GB2312" w:hAnsi="楷体" w:cs="楷体" w:hint="eastAsia"/>
          <w:kern w:val="0"/>
          <w:sz w:val="32"/>
          <w:szCs w:val="22"/>
        </w:rPr>
        <w:t>——人口性别构成情况</w:t>
      </w:r>
    </w:p>
    <w:p w:rsidR="00DE3AAB" w:rsidRDefault="0081086A">
      <w:pPr>
        <w:widowControl/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  <w:bookmarkStart w:id="0" w:name="_GoBack"/>
      <w:bookmarkEnd w:id="0"/>
    </w:p>
    <w:p w:rsidR="00DE3AAB" w:rsidRDefault="00CF40AB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甘孜州统计局</w:t>
      </w:r>
    </w:p>
    <w:p w:rsidR="00DE3AAB" w:rsidRDefault="00CF40AB">
      <w:pPr>
        <w:spacing w:beforeLines="100" w:before="312" w:line="200" w:lineRule="exact"/>
        <w:jc w:val="center"/>
        <w:rPr>
          <w:rFonts w:ascii="楷体_GB2312" w:eastAsia="楷体_GB2312" w:hAnsi="楷体_GB2312" w:cs="楷体_GB2312"/>
          <w:sz w:val="32"/>
          <w:szCs w:val="40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甘孜州第七次全国人口普查领导小组办公室</w:t>
      </w:r>
    </w:p>
    <w:p w:rsidR="00DE3AAB" w:rsidRDefault="00CF40AB">
      <w:pPr>
        <w:spacing w:afterLines="100" w:after="312" w:line="600" w:lineRule="exact"/>
        <w:jc w:val="center"/>
        <w:rPr>
          <w:rFonts w:ascii="宋体" w:hAnsi="宋体" w:cs="宋体"/>
          <w:kern w:val="0"/>
          <w:sz w:val="24"/>
        </w:rPr>
      </w:pPr>
      <w:r>
        <w:rPr>
          <w:rFonts w:ascii="楷体_GB2312" w:eastAsia="楷体_GB2312" w:hAnsi="楷体_GB2312" w:cs="楷体_GB2312" w:hint="eastAsia"/>
          <w:sz w:val="32"/>
          <w:szCs w:val="40"/>
        </w:rPr>
        <w:t>2021</w:t>
      </w:r>
      <w:r>
        <w:rPr>
          <w:rFonts w:ascii="楷体_GB2312" w:eastAsia="楷体_GB2312" w:hAnsi="楷体_GB2312" w:cs="楷体_GB2312" w:hint="eastAsia"/>
          <w:sz w:val="32"/>
          <w:szCs w:val="40"/>
        </w:rPr>
        <w:t>年</w:t>
      </w:r>
      <w:r>
        <w:rPr>
          <w:rFonts w:ascii="楷体_GB2312" w:eastAsia="楷体_GB2312" w:hAnsi="楷体_GB2312" w:cs="楷体_GB2312"/>
          <w:sz w:val="32"/>
          <w:szCs w:val="40"/>
        </w:rPr>
        <w:t>6</w:t>
      </w:r>
      <w:r>
        <w:rPr>
          <w:rFonts w:ascii="楷体_GB2312" w:eastAsia="楷体_GB2312" w:hAnsi="楷体_GB2312" w:cs="楷体_GB2312" w:hint="eastAsia"/>
          <w:sz w:val="32"/>
          <w:szCs w:val="40"/>
        </w:rPr>
        <w:t>月</w:t>
      </w:r>
      <w:r>
        <w:rPr>
          <w:rFonts w:ascii="楷体_GB2312" w:eastAsia="楷体_GB2312" w:hAnsi="楷体_GB2312" w:cs="楷体_GB2312" w:hint="eastAsia"/>
          <w:sz w:val="32"/>
          <w:szCs w:val="40"/>
        </w:rPr>
        <w:t xml:space="preserve">3 </w:t>
      </w:r>
      <w:r>
        <w:rPr>
          <w:rFonts w:ascii="楷体_GB2312" w:eastAsia="楷体_GB2312" w:hAnsi="楷体_GB2312" w:cs="楷体_GB2312" w:hint="eastAsia"/>
          <w:sz w:val="32"/>
          <w:szCs w:val="40"/>
        </w:rPr>
        <w:t>日</w:t>
      </w:r>
      <w:r>
        <w:rPr>
          <w:kern w:val="0"/>
          <w:sz w:val="24"/>
          <w:szCs w:val="20"/>
        </w:rPr>
        <w:t> </w:t>
      </w:r>
    </w:p>
    <w:p w:rsidR="00DE3AAB" w:rsidRDefault="00CF40AB">
      <w:pPr>
        <w:widowControl/>
        <w:spacing w:line="375" w:lineRule="atLeast"/>
        <w:ind w:firstLineChars="200" w:firstLine="640"/>
        <w:jc w:val="left"/>
        <w:rPr>
          <w:rFonts w:ascii="仿宋_GB2312" w:eastAsia="仿宋_GB2312" w:hAnsi="仿宋" w:cs="仿宋"/>
          <w:kern w:val="0"/>
          <w:sz w:val="32"/>
        </w:rPr>
      </w:pPr>
      <w:r>
        <w:rPr>
          <w:rFonts w:ascii="仿宋_GB2312" w:eastAsia="仿宋_GB2312" w:hAnsi="仿宋" w:cs="仿宋" w:hint="eastAsia"/>
          <w:kern w:val="0"/>
          <w:sz w:val="32"/>
        </w:rPr>
        <w:t>根据第七次全国人口普查结果，现将</w:t>
      </w:r>
      <w:r>
        <w:rPr>
          <w:rFonts w:ascii="仿宋_GB2312" w:eastAsia="仿宋_GB2312" w:hAnsi="仿宋" w:cs="仿宋" w:hint="eastAsia"/>
          <w:kern w:val="0"/>
          <w:sz w:val="32"/>
        </w:rPr>
        <w:t>2020</w:t>
      </w:r>
      <w:r>
        <w:rPr>
          <w:rFonts w:ascii="仿宋_GB2312" w:eastAsia="仿宋_GB2312" w:hAnsi="仿宋" w:cs="仿宋" w:hint="eastAsia"/>
          <w:kern w:val="0"/>
          <w:sz w:val="32"/>
        </w:rPr>
        <w:t>年</w:t>
      </w:r>
      <w:r>
        <w:rPr>
          <w:rFonts w:ascii="仿宋_GB2312" w:eastAsia="仿宋_GB2312" w:hAnsi="仿宋" w:cs="仿宋" w:hint="eastAsia"/>
          <w:kern w:val="0"/>
          <w:sz w:val="32"/>
        </w:rPr>
        <w:t>11</w:t>
      </w:r>
      <w:r>
        <w:rPr>
          <w:rFonts w:ascii="仿宋_GB2312" w:eastAsia="仿宋_GB2312" w:hAnsi="仿宋" w:cs="仿宋" w:hint="eastAsia"/>
          <w:kern w:val="0"/>
          <w:sz w:val="32"/>
        </w:rPr>
        <w:t>月</w:t>
      </w:r>
      <w:r>
        <w:rPr>
          <w:rFonts w:ascii="仿宋_GB2312" w:eastAsia="仿宋_GB2312" w:hAnsi="仿宋" w:cs="仿宋" w:hint="eastAsia"/>
          <w:kern w:val="0"/>
          <w:sz w:val="32"/>
        </w:rPr>
        <w:t>1</w:t>
      </w:r>
      <w:r>
        <w:rPr>
          <w:rFonts w:ascii="仿宋_GB2312" w:eastAsia="仿宋_GB2312" w:hAnsi="仿宋" w:cs="仿宋" w:hint="eastAsia"/>
          <w:kern w:val="0"/>
          <w:sz w:val="32"/>
        </w:rPr>
        <w:t>日零时</w:t>
      </w:r>
      <w:r>
        <w:rPr>
          <w:rFonts w:ascii="仿宋_GB2312" w:eastAsia="仿宋_GB2312" w:hAnsi="仿宋_GB2312" w:cs="仿宋_GB2312" w:hint="eastAsia"/>
          <w:sz w:val="32"/>
          <w:szCs w:val="40"/>
        </w:rPr>
        <w:t>全</w:t>
      </w:r>
      <w:r>
        <w:rPr>
          <w:rFonts w:ascii="仿宋_GB2312" w:eastAsia="仿宋_GB2312" w:hAnsi="仿宋" w:cs="仿宋" w:hint="eastAsia"/>
          <w:kern w:val="0"/>
          <w:sz w:val="32"/>
        </w:rPr>
        <w:t>州</w:t>
      </w:r>
      <w:r>
        <w:rPr>
          <w:rFonts w:ascii="仿宋_GB2312" w:eastAsia="仿宋_GB2312" w:hAnsi="仿宋" w:cs="仿宋" w:hint="eastAsia"/>
          <w:kern w:val="0"/>
          <w:sz w:val="32"/>
        </w:rPr>
        <w:t>及</w:t>
      </w:r>
      <w:r>
        <w:rPr>
          <w:rFonts w:ascii="仿宋_GB2312" w:eastAsia="仿宋_GB2312" w:hAnsi="仿宋" w:cs="仿宋" w:hint="eastAsia"/>
          <w:kern w:val="0"/>
          <w:sz w:val="32"/>
        </w:rPr>
        <w:t>1</w:t>
      </w:r>
      <w:r>
        <w:rPr>
          <w:rFonts w:ascii="仿宋_GB2312" w:eastAsia="仿宋_GB2312" w:hAnsi="仿宋" w:cs="仿宋"/>
          <w:kern w:val="0"/>
          <w:sz w:val="32"/>
        </w:rPr>
        <w:t>8</w:t>
      </w:r>
      <w:r>
        <w:rPr>
          <w:rFonts w:ascii="仿宋_GB2312" w:eastAsia="仿宋_GB2312" w:hAnsi="仿宋" w:cs="仿宋" w:hint="eastAsia"/>
          <w:kern w:val="0"/>
          <w:sz w:val="32"/>
        </w:rPr>
        <w:t>个县</w:t>
      </w:r>
      <w:r>
        <w:rPr>
          <w:rFonts w:ascii="仿宋_GB2312" w:eastAsia="仿宋_GB2312" w:hAnsi="仿宋" w:cs="仿宋" w:hint="eastAsia"/>
          <w:kern w:val="0"/>
          <w:sz w:val="32"/>
        </w:rPr>
        <w:t>(</w:t>
      </w:r>
      <w:r>
        <w:rPr>
          <w:rFonts w:ascii="仿宋_GB2312" w:eastAsia="仿宋_GB2312" w:hAnsi="仿宋" w:cs="仿宋" w:hint="eastAsia"/>
          <w:kern w:val="0"/>
          <w:sz w:val="32"/>
        </w:rPr>
        <w:t>市</w:t>
      </w:r>
      <w:r>
        <w:rPr>
          <w:rFonts w:ascii="仿宋_GB2312" w:eastAsia="仿宋_GB2312" w:hAnsi="仿宋" w:cs="仿宋" w:hint="eastAsia"/>
          <w:kern w:val="0"/>
          <w:sz w:val="32"/>
        </w:rPr>
        <w:t>)</w:t>
      </w:r>
      <w:r>
        <w:rPr>
          <w:rFonts w:ascii="仿宋_GB2312" w:eastAsia="仿宋_GB2312" w:hAnsi="仿宋" w:cs="仿宋" w:hint="eastAsia"/>
          <w:kern w:val="0"/>
          <w:sz w:val="32"/>
        </w:rPr>
        <w:t>的人口性别构成情况公布如下：</w:t>
      </w:r>
    </w:p>
    <w:p w:rsidR="00DE3AAB" w:rsidRDefault="00CF40AB">
      <w:pPr>
        <w:widowControl/>
        <w:spacing w:line="60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一、全州人口性别构成</w:t>
      </w:r>
    </w:p>
    <w:p w:rsidR="00DE3AAB" w:rsidRDefault="00CF40AB">
      <w:pPr>
        <w:spacing w:line="360" w:lineRule="auto"/>
        <w:ind w:firstLine="641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全</w:t>
      </w:r>
      <w:r>
        <w:rPr>
          <w:rFonts w:ascii="仿宋_GB2312" w:eastAsia="仿宋_GB2312" w:hAnsi="仿宋" w:cs="仿宋" w:hint="eastAsia"/>
          <w:kern w:val="0"/>
          <w:sz w:val="32"/>
        </w:rPr>
        <w:t>州常住</w:t>
      </w:r>
      <w:r>
        <w:rPr>
          <w:rFonts w:ascii="仿宋_GB2312" w:eastAsia="仿宋_GB2312" w:hAnsi="仿宋_GB2312" w:cs="仿宋_GB2312" w:hint="eastAsia"/>
          <w:sz w:val="32"/>
          <w:szCs w:val="40"/>
        </w:rPr>
        <w:t>人口</w:t>
      </w:r>
      <w:r>
        <w:rPr>
          <w:rFonts w:ascii="仿宋_GB2312" w:eastAsia="仿宋_GB2312" w:hAnsi="仿宋_GB2312" w:cs="仿宋_GB2312" w:hint="eastAsia"/>
          <w:sz w:val="32"/>
          <w:szCs w:val="40"/>
          <w:vertAlign w:val="superscript"/>
        </w:rPr>
        <w:t>[2]</w:t>
      </w:r>
      <w:r>
        <w:rPr>
          <w:rFonts w:ascii="仿宋_GB2312" w:eastAsia="仿宋_GB2312" w:hAnsi="仿宋_GB2312" w:cs="仿宋_GB2312" w:hint="eastAsia"/>
          <w:sz w:val="32"/>
          <w:szCs w:val="40"/>
        </w:rPr>
        <w:t>中，男性人口为</w:t>
      </w:r>
      <w:r>
        <w:rPr>
          <w:rFonts w:ascii="仿宋_GB2312" w:eastAsia="仿宋_GB2312" w:hAnsi="仿宋_GB2312" w:cs="仿宋_GB2312" w:hint="eastAsia"/>
          <w:sz w:val="32"/>
          <w:szCs w:val="40"/>
        </w:rPr>
        <w:t>5</w:t>
      </w:r>
      <w:r>
        <w:rPr>
          <w:rFonts w:ascii="仿宋_GB2312" w:eastAsia="仿宋_GB2312" w:hAnsi="仿宋_GB2312" w:cs="仿宋_GB2312"/>
          <w:sz w:val="32"/>
          <w:szCs w:val="40"/>
        </w:rPr>
        <w:t>69779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仿宋_GB2312" w:cs="仿宋_GB2312" w:hint="eastAsia"/>
          <w:sz w:val="32"/>
          <w:szCs w:val="40"/>
        </w:rPr>
        <w:t>5</w:t>
      </w:r>
      <w:r>
        <w:rPr>
          <w:rFonts w:ascii="仿宋_GB2312" w:eastAsia="仿宋_GB2312" w:hAnsi="仿宋_GB2312" w:cs="仿宋_GB2312"/>
          <w:sz w:val="32"/>
          <w:szCs w:val="40"/>
        </w:rPr>
        <w:t>1.45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；女性人口为</w:t>
      </w:r>
      <w:r>
        <w:rPr>
          <w:rFonts w:ascii="仿宋_GB2312" w:eastAsia="仿宋_GB2312" w:hAnsi="仿宋_GB2312" w:cs="仿宋_GB2312" w:hint="eastAsia"/>
          <w:sz w:val="32"/>
          <w:szCs w:val="40"/>
        </w:rPr>
        <w:t>5</w:t>
      </w:r>
      <w:r>
        <w:rPr>
          <w:rFonts w:ascii="仿宋_GB2312" w:eastAsia="仿宋_GB2312" w:hAnsi="仿宋_GB2312" w:cs="仿宋_GB2312"/>
          <w:sz w:val="32"/>
          <w:szCs w:val="40"/>
        </w:rPr>
        <w:t>37652</w:t>
      </w:r>
      <w:r>
        <w:rPr>
          <w:rFonts w:ascii="仿宋_GB2312" w:eastAsia="仿宋_GB2312" w:hAnsi="仿宋_GB2312" w:cs="仿宋_GB2312" w:hint="eastAsia"/>
          <w:sz w:val="32"/>
          <w:szCs w:val="40"/>
        </w:rPr>
        <w:t>人，占</w:t>
      </w:r>
      <w:r>
        <w:rPr>
          <w:rFonts w:ascii="仿宋_GB2312" w:eastAsia="仿宋_GB2312" w:hAnsi="仿宋_GB2312" w:cs="仿宋_GB2312" w:hint="eastAsia"/>
          <w:sz w:val="32"/>
          <w:szCs w:val="40"/>
        </w:rPr>
        <w:t>4</w:t>
      </w:r>
      <w:r>
        <w:rPr>
          <w:rFonts w:ascii="仿宋_GB2312" w:eastAsia="仿宋_GB2312" w:hAnsi="仿宋_GB2312" w:cs="仿宋_GB2312"/>
          <w:sz w:val="32"/>
          <w:szCs w:val="40"/>
        </w:rPr>
        <w:t>8.55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。人口性别比（以女性为</w:t>
      </w:r>
      <w:r>
        <w:rPr>
          <w:rFonts w:ascii="仿宋_GB2312" w:eastAsia="仿宋_GB2312" w:hAnsi="仿宋_GB2312" w:cs="仿宋_GB2312" w:hint="eastAsia"/>
          <w:sz w:val="32"/>
          <w:szCs w:val="40"/>
        </w:rPr>
        <w:t>100</w:t>
      </w:r>
      <w:r>
        <w:rPr>
          <w:rFonts w:ascii="仿宋_GB2312" w:eastAsia="仿宋_GB2312" w:hAnsi="仿宋_GB2312" w:cs="仿宋_GB2312" w:hint="eastAsia"/>
          <w:sz w:val="32"/>
          <w:szCs w:val="40"/>
        </w:rPr>
        <w:t>，男性对女性的比例）</w:t>
      </w:r>
      <w:r>
        <w:rPr>
          <w:rFonts w:ascii="仿宋_GB2312" w:eastAsia="仿宋_GB2312" w:hAnsi="仿宋_GB2312" w:cs="仿宋_GB2312" w:hint="eastAsia"/>
          <w:sz w:val="32"/>
          <w:szCs w:val="40"/>
        </w:rPr>
        <w:t>由</w:t>
      </w:r>
      <w:r>
        <w:rPr>
          <w:rFonts w:ascii="仿宋_GB2312" w:eastAsia="仿宋_GB2312" w:hAnsi="仿宋_GB2312" w:cs="仿宋_GB2312" w:hint="eastAsia"/>
          <w:sz w:val="32"/>
          <w:szCs w:val="40"/>
        </w:rPr>
        <w:t>2010</w:t>
      </w:r>
      <w:r>
        <w:rPr>
          <w:rFonts w:ascii="仿宋_GB2312" w:eastAsia="仿宋_GB2312" w:hAnsi="仿宋_GB2312" w:cs="仿宋_GB2312" w:hint="eastAsia"/>
          <w:sz w:val="32"/>
          <w:szCs w:val="40"/>
        </w:rPr>
        <w:t>年第六次全国人口普查的</w:t>
      </w:r>
      <w:r>
        <w:rPr>
          <w:rFonts w:ascii="仿宋_GB2312" w:eastAsia="仿宋_GB2312" w:hAnsi="仿宋_GB2312" w:cs="仿宋_GB2312" w:hint="eastAsia"/>
          <w:sz w:val="32"/>
          <w:szCs w:val="40"/>
        </w:rPr>
        <w:t>106.70</w:t>
      </w:r>
      <w:r>
        <w:rPr>
          <w:rFonts w:ascii="仿宋_GB2312" w:eastAsia="仿宋_GB2312" w:hAnsi="仿宋_GB2312" w:cs="仿宋_GB2312" w:hint="eastAsia"/>
          <w:sz w:val="32"/>
          <w:szCs w:val="40"/>
        </w:rPr>
        <w:t>下降</w:t>
      </w:r>
      <w:r>
        <w:rPr>
          <w:rFonts w:ascii="仿宋_GB2312" w:eastAsia="仿宋_GB2312" w:hAnsi="仿宋_GB2312" w:cs="仿宋_GB2312" w:hint="eastAsia"/>
          <w:sz w:val="32"/>
          <w:szCs w:val="40"/>
        </w:rPr>
        <w:t>为</w:t>
      </w: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/>
          <w:sz w:val="32"/>
          <w:szCs w:val="40"/>
        </w:rPr>
        <w:t>05.98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DE3AAB" w:rsidRDefault="00CF40AB">
      <w:pPr>
        <w:spacing w:line="360" w:lineRule="auto"/>
        <w:jc w:val="center"/>
        <w:rPr>
          <w:rFonts w:ascii="黑体" w:eastAsia="黑体" w:hAnsi="黑体" w:cs="仿宋_GB2312"/>
          <w:sz w:val="24"/>
        </w:rPr>
      </w:pPr>
      <w:r>
        <w:rPr>
          <w:rFonts w:ascii="黑体" w:eastAsia="黑体" w:hAnsi="黑体" w:cs="仿宋" w:hint="eastAsia"/>
          <w:kern w:val="0"/>
          <w:sz w:val="24"/>
          <w:szCs w:val="28"/>
          <w:lang w:val="en"/>
        </w:rPr>
        <w:t>图</w:t>
      </w:r>
      <w:r>
        <w:rPr>
          <w:rFonts w:ascii="黑体" w:eastAsia="黑体" w:hAnsi="黑体" w:cs="仿宋"/>
          <w:kern w:val="0"/>
          <w:sz w:val="24"/>
          <w:szCs w:val="28"/>
          <w:lang w:val="en"/>
        </w:rPr>
        <w:t>3</w:t>
      </w:r>
      <w:r>
        <w:rPr>
          <w:rFonts w:ascii="黑体" w:eastAsia="黑体" w:hAnsi="黑体" w:cs="仿宋" w:hint="eastAsia"/>
          <w:kern w:val="0"/>
          <w:sz w:val="24"/>
          <w:szCs w:val="28"/>
          <w:lang w:val="en"/>
        </w:rPr>
        <w:t>-</w:t>
      </w:r>
      <w:r>
        <w:rPr>
          <w:rFonts w:ascii="黑体" w:eastAsia="黑体" w:hAnsi="黑体" w:cs="仿宋"/>
          <w:kern w:val="0"/>
          <w:sz w:val="24"/>
          <w:szCs w:val="28"/>
          <w:lang w:val="en"/>
        </w:rPr>
        <w:t>1</w:t>
      </w:r>
      <w:r>
        <w:rPr>
          <w:rFonts w:ascii="黑体" w:eastAsia="黑体" w:hAnsi="黑体" w:cs="仿宋" w:hint="eastAsia"/>
          <w:kern w:val="0"/>
          <w:sz w:val="24"/>
          <w:szCs w:val="28"/>
          <w:lang w:val="en"/>
        </w:rPr>
        <w:t xml:space="preserve">  </w:t>
      </w:r>
      <w:r>
        <w:rPr>
          <w:rFonts w:ascii="黑体" w:eastAsia="黑体" w:hAnsi="黑体" w:cs="仿宋_GB2312" w:hint="eastAsia"/>
          <w:sz w:val="24"/>
        </w:rPr>
        <w:t>全州</w:t>
      </w:r>
      <w:r>
        <w:rPr>
          <w:rFonts w:ascii="黑体" w:eastAsia="黑体" w:hAnsi="黑体" w:cs="仿宋_GB2312"/>
          <w:sz w:val="24"/>
        </w:rPr>
        <w:t>历次</w:t>
      </w:r>
      <w:r>
        <w:rPr>
          <w:rFonts w:ascii="黑体" w:eastAsia="黑体" w:hAnsi="黑体" w:cs="仿宋_GB2312" w:hint="eastAsia"/>
          <w:sz w:val="24"/>
        </w:rPr>
        <w:t>人口</w:t>
      </w:r>
      <w:r>
        <w:rPr>
          <w:rFonts w:ascii="黑体" w:eastAsia="黑体" w:hAnsi="黑体" w:cs="仿宋_GB2312"/>
          <w:sz w:val="24"/>
        </w:rPr>
        <w:t>普查</w:t>
      </w:r>
      <w:r>
        <w:rPr>
          <w:rFonts w:ascii="黑体" w:eastAsia="黑体" w:hAnsi="黑体" w:cs="仿宋_GB2312" w:hint="eastAsia"/>
          <w:sz w:val="24"/>
        </w:rPr>
        <w:t>分</w:t>
      </w:r>
      <w:r>
        <w:rPr>
          <w:rFonts w:ascii="黑体" w:eastAsia="黑体" w:hAnsi="黑体" w:cs="仿宋_GB2312"/>
          <w:sz w:val="24"/>
        </w:rPr>
        <w:t>性别</w:t>
      </w:r>
      <w:r>
        <w:rPr>
          <w:rFonts w:ascii="黑体" w:eastAsia="黑体" w:hAnsi="黑体" w:cs="仿宋_GB2312" w:hint="eastAsia"/>
          <w:sz w:val="24"/>
        </w:rPr>
        <w:t>人</w:t>
      </w:r>
      <w:r>
        <w:rPr>
          <w:rFonts w:ascii="黑体" w:eastAsia="黑体" w:hAnsi="黑体" w:cs="仿宋_GB2312" w:hint="eastAsia"/>
          <w:sz w:val="24"/>
        </w:rPr>
        <w:t>数</w:t>
      </w:r>
    </w:p>
    <w:p w:rsidR="00DE3AAB" w:rsidRDefault="00CF40AB">
      <w:pPr>
        <w:spacing w:line="360" w:lineRule="auto"/>
        <w:jc w:val="center"/>
        <w:rPr>
          <w:rFonts w:ascii="黑体" w:eastAsia="黑体" w:hAnsi="黑体" w:cs="仿宋_GB2312"/>
          <w:sz w:val="24"/>
        </w:rPr>
      </w:pPr>
      <w:r>
        <w:rPr>
          <w:noProof/>
        </w:rPr>
        <w:drawing>
          <wp:inline distT="0" distB="0" distL="114300" distR="114300">
            <wp:extent cx="4960620" cy="2984500"/>
            <wp:effectExtent l="0" t="0" r="11430" b="6350"/>
            <wp:docPr id="8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E3AAB" w:rsidRDefault="00CF40AB">
      <w:pPr>
        <w:spacing w:line="360" w:lineRule="auto"/>
        <w:jc w:val="center"/>
        <w:rPr>
          <w:rFonts w:ascii="黑体" w:eastAsia="黑体" w:hAnsi="黑体" w:cs="仿宋_GB2312"/>
          <w:sz w:val="24"/>
        </w:rPr>
      </w:pPr>
      <w:r>
        <w:rPr>
          <w:rFonts w:ascii="黑体" w:eastAsia="黑体" w:hAnsi="黑体" w:cs="仿宋_GB2312" w:hint="eastAsia"/>
          <w:sz w:val="24"/>
        </w:rPr>
        <w:lastRenderedPageBreak/>
        <w:t>图</w:t>
      </w:r>
      <w:r>
        <w:rPr>
          <w:rFonts w:ascii="黑体" w:eastAsia="黑体" w:hAnsi="黑体" w:cs="仿宋_GB2312" w:hint="eastAsia"/>
          <w:sz w:val="24"/>
        </w:rPr>
        <w:t xml:space="preserve">3-2  </w:t>
      </w:r>
      <w:r>
        <w:rPr>
          <w:rFonts w:ascii="黑体" w:eastAsia="黑体" w:hAnsi="黑体" w:cs="仿宋_GB2312" w:hint="eastAsia"/>
          <w:sz w:val="24"/>
        </w:rPr>
        <w:t>全州</w:t>
      </w:r>
      <w:r>
        <w:rPr>
          <w:rFonts w:ascii="黑体" w:eastAsia="黑体" w:hAnsi="黑体" w:cs="仿宋_GB2312"/>
          <w:sz w:val="24"/>
        </w:rPr>
        <w:t>历次</w:t>
      </w:r>
      <w:r>
        <w:rPr>
          <w:rFonts w:ascii="黑体" w:eastAsia="黑体" w:hAnsi="黑体" w:cs="仿宋_GB2312" w:hint="eastAsia"/>
          <w:sz w:val="24"/>
        </w:rPr>
        <w:t>人口</w:t>
      </w:r>
      <w:r>
        <w:rPr>
          <w:rFonts w:ascii="黑体" w:eastAsia="黑体" w:hAnsi="黑体" w:cs="仿宋_GB2312"/>
          <w:sz w:val="24"/>
        </w:rPr>
        <w:t>普查人口性别</w:t>
      </w:r>
      <w:r>
        <w:rPr>
          <w:rFonts w:ascii="黑体" w:eastAsia="黑体" w:hAnsi="黑体" w:cs="仿宋_GB2312" w:hint="eastAsia"/>
          <w:sz w:val="24"/>
        </w:rPr>
        <w:t>比</w:t>
      </w:r>
    </w:p>
    <w:p w:rsidR="00DE3AAB" w:rsidRDefault="00CF40AB">
      <w:pPr>
        <w:spacing w:line="360" w:lineRule="auto"/>
        <w:jc w:val="center"/>
        <w:rPr>
          <w:rFonts w:ascii="黑体" w:eastAsia="黑体" w:hAnsi="黑体" w:cs="仿宋"/>
          <w:kern w:val="0"/>
          <w:sz w:val="24"/>
          <w:szCs w:val="28"/>
        </w:rPr>
      </w:pPr>
      <w:r>
        <w:rPr>
          <w:noProof/>
        </w:rPr>
        <w:drawing>
          <wp:inline distT="0" distB="0" distL="0" distR="0">
            <wp:extent cx="5229225" cy="2628900"/>
            <wp:effectExtent l="0" t="0" r="9525" b="0"/>
            <wp:docPr id="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E3AAB" w:rsidRDefault="00CF40AB">
      <w:pPr>
        <w:widowControl/>
        <w:numPr>
          <w:ilvl w:val="0"/>
          <w:numId w:val="1"/>
        </w:numPr>
        <w:spacing w:line="600" w:lineRule="exact"/>
        <w:ind w:firstLineChars="200" w:firstLine="640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县</w:t>
      </w:r>
      <w:r>
        <w:rPr>
          <w:rFonts w:ascii="黑体" w:eastAsia="黑体" w:hAnsi="黑体" w:cs="黑体" w:hint="eastAsia"/>
          <w:kern w:val="0"/>
          <w:sz w:val="32"/>
          <w:szCs w:val="32"/>
        </w:rPr>
        <w:t>(</w:t>
      </w:r>
      <w:r>
        <w:rPr>
          <w:rFonts w:ascii="黑体" w:eastAsia="黑体" w:hAnsi="黑体" w:cs="黑体" w:hint="eastAsia"/>
          <w:kern w:val="0"/>
          <w:sz w:val="32"/>
          <w:szCs w:val="32"/>
        </w:rPr>
        <w:t>市</w:t>
      </w:r>
      <w:r>
        <w:rPr>
          <w:rFonts w:ascii="黑体" w:eastAsia="黑体" w:hAnsi="黑体" w:cs="黑体" w:hint="eastAsia"/>
          <w:kern w:val="0"/>
          <w:sz w:val="32"/>
          <w:szCs w:val="32"/>
        </w:rPr>
        <w:t>)</w:t>
      </w:r>
      <w:r>
        <w:rPr>
          <w:rFonts w:ascii="黑体" w:eastAsia="黑体" w:hAnsi="黑体" w:cs="黑体" w:hint="eastAsia"/>
          <w:kern w:val="0"/>
          <w:sz w:val="32"/>
          <w:szCs w:val="32"/>
        </w:rPr>
        <w:t>人口性别构成</w:t>
      </w:r>
    </w:p>
    <w:p w:rsidR="00DE3AAB" w:rsidRDefault="00CF40AB">
      <w:pPr>
        <w:spacing w:line="360" w:lineRule="auto"/>
        <w:ind w:firstLine="641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1</w:t>
      </w:r>
      <w:r>
        <w:rPr>
          <w:rFonts w:ascii="仿宋_GB2312" w:eastAsia="仿宋_GB2312" w:hAnsi="仿宋_GB2312" w:cs="仿宋_GB2312"/>
          <w:sz w:val="32"/>
          <w:szCs w:val="40"/>
        </w:rPr>
        <w:t>8</w:t>
      </w:r>
      <w:r>
        <w:rPr>
          <w:rFonts w:ascii="仿宋_GB2312" w:eastAsia="仿宋_GB2312" w:hAnsi="仿宋_GB2312" w:cs="仿宋_GB2312" w:hint="eastAsia"/>
          <w:sz w:val="32"/>
          <w:szCs w:val="40"/>
        </w:rPr>
        <w:t>个县</w:t>
      </w:r>
      <w:r>
        <w:rPr>
          <w:rFonts w:ascii="仿宋_GB2312" w:eastAsia="仿宋_GB2312" w:hAnsi="仿宋_GB2312" w:cs="仿宋_GB2312" w:hint="eastAsia"/>
          <w:sz w:val="32"/>
          <w:szCs w:val="40"/>
        </w:rPr>
        <w:t>(</w:t>
      </w:r>
      <w:r>
        <w:rPr>
          <w:rFonts w:ascii="仿宋_GB2312" w:eastAsia="仿宋_GB2312" w:hAnsi="仿宋_GB2312" w:cs="仿宋_GB2312" w:hint="eastAsia"/>
          <w:sz w:val="32"/>
          <w:szCs w:val="40"/>
        </w:rPr>
        <w:t>市</w:t>
      </w:r>
      <w:r>
        <w:rPr>
          <w:rFonts w:ascii="仿宋_GB2312" w:eastAsia="仿宋_GB2312" w:hAnsi="仿宋_GB2312" w:cs="仿宋_GB2312" w:hint="eastAsia"/>
          <w:sz w:val="32"/>
          <w:szCs w:val="40"/>
        </w:rPr>
        <w:t>)</w:t>
      </w:r>
      <w:r>
        <w:rPr>
          <w:rFonts w:ascii="仿宋_GB2312" w:eastAsia="仿宋_GB2312" w:hAnsi="仿宋_GB2312" w:cs="仿宋_GB2312" w:hint="eastAsia"/>
          <w:sz w:val="32"/>
          <w:szCs w:val="40"/>
        </w:rPr>
        <w:t>中，</w:t>
      </w:r>
      <w:r>
        <w:rPr>
          <w:rFonts w:ascii="仿宋_GB2312" w:eastAsia="仿宋_GB2312" w:hAnsi="仿宋" w:cs="仿宋" w:hint="eastAsia"/>
          <w:kern w:val="0"/>
          <w:sz w:val="32"/>
        </w:rPr>
        <w:t>常住</w:t>
      </w:r>
      <w:r>
        <w:rPr>
          <w:rFonts w:ascii="仿宋_GB2312" w:eastAsia="仿宋_GB2312" w:hAnsi="仿宋_GB2312" w:cs="仿宋_GB2312" w:hint="eastAsia"/>
          <w:sz w:val="32"/>
          <w:szCs w:val="40"/>
        </w:rPr>
        <w:t>人口性别比在</w:t>
      </w:r>
      <w:r>
        <w:rPr>
          <w:rFonts w:ascii="仿宋_GB2312" w:eastAsia="仿宋_GB2312" w:hAnsi="仿宋_GB2312" w:cs="仿宋_GB2312"/>
          <w:sz w:val="32"/>
          <w:szCs w:val="40"/>
        </w:rPr>
        <w:t>100</w:t>
      </w:r>
      <w:r>
        <w:rPr>
          <w:rFonts w:ascii="仿宋_GB2312" w:eastAsia="仿宋_GB2312" w:hAnsi="仿宋_GB2312" w:cs="仿宋_GB2312" w:hint="eastAsia"/>
          <w:sz w:val="32"/>
          <w:szCs w:val="40"/>
        </w:rPr>
        <w:t>以下的县</w:t>
      </w:r>
      <w:r>
        <w:rPr>
          <w:rFonts w:ascii="仿宋_GB2312" w:eastAsia="仿宋_GB2312" w:hAnsi="仿宋_GB2312" w:cs="仿宋_GB2312" w:hint="eastAsia"/>
          <w:sz w:val="32"/>
          <w:szCs w:val="40"/>
        </w:rPr>
        <w:t>(</w:t>
      </w:r>
      <w:r>
        <w:rPr>
          <w:rFonts w:ascii="仿宋_GB2312" w:eastAsia="仿宋_GB2312" w:hAnsi="仿宋_GB2312" w:cs="仿宋_GB2312" w:hint="eastAsia"/>
          <w:sz w:val="32"/>
          <w:szCs w:val="40"/>
        </w:rPr>
        <w:t>市</w:t>
      </w:r>
      <w:r>
        <w:rPr>
          <w:rFonts w:ascii="仿宋_GB2312" w:eastAsia="仿宋_GB2312" w:hAnsi="仿宋_GB2312" w:cs="仿宋_GB2312" w:hint="eastAsia"/>
          <w:sz w:val="32"/>
          <w:szCs w:val="40"/>
        </w:rPr>
        <w:t>)</w:t>
      </w:r>
      <w:r>
        <w:rPr>
          <w:rFonts w:ascii="仿宋_GB2312" w:eastAsia="仿宋_GB2312" w:hAnsi="仿宋_GB2312" w:cs="仿宋_GB2312" w:hint="eastAsia"/>
          <w:sz w:val="32"/>
          <w:szCs w:val="40"/>
        </w:rPr>
        <w:t>有</w:t>
      </w:r>
      <w:r>
        <w:rPr>
          <w:rFonts w:ascii="仿宋_GB2312" w:eastAsia="仿宋_GB2312" w:hAnsi="仿宋_GB2312" w:cs="仿宋_GB2312"/>
          <w:sz w:val="32"/>
          <w:szCs w:val="40"/>
        </w:rPr>
        <w:t>1</w:t>
      </w:r>
      <w:r>
        <w:rPr>
          <w:rFonts w:ascii="仿宋_GB2312" w:eastAsia="仿宋_GB2312" w:hAnsi="仿宋_GB2312" w:cs="仿宋_GB2312" w:hint="eastAsia"/>
          <w:sz w:val="32"/>
          <w:szCs w:val="40"/>
        </w:rPr>
        <w:t>个，在</w:t>
      </w:r>
      <w:r>
        <w:rPr>
          <w:rFonts w:ascii="仿宋_GB2312" w:eastAsia="仿宋_GB2312" w:hAnsi="仿宋_GB2312" w:cs="仿宋_GB2312" w:hint="eastAsia"/>
          <w:sz w:val="32"/>
          <w:szCs w:val="40"/>
        </w:rPr>
        <w:t>10</w:t>
      </w:r>
      <w:r>
        <w:rPr>
          <w:rFonts w:ascii="仿宋_GB2312" w:eastAsia="仿宋_GB2312" w:hAnsi="仿宋_GB2312" w:cs="仿宋_GB2312"/>
          <w:sz w:val="32"/>
          <w:szCs w:val="40"/>
        </w:rPr>
        <w:t>0</w:t>
      </w:r>
      <w:r>
        <w:rPr>
          <w:rFonts w:ascii="仿宋_GB2312" w:eastAsia="仿宋_GB2312" w:hAnsi="仿宋_GB2312" w:cs="仿宋_GB2312" w:hint="eastAsia"/>
          <w:sz w:val="32"/>
          <w:szCs w:val="40"/>
        </w:rPr>
        <w:t>至</w:t>
      </w:r>
      <w:r>
        <w:rPr>
          <w:rFonts w:ascii="仿宋_GB2312" w:eastAsia="仿宋_GB2312" w:hAnsi="仿宋_GB2312" w:cs="仿宋_GB2312"/>
          <w:sz w:val="32"/>
          <w:szCs w:val="40"/>
        </w:rPr>
        <w:t>105</w:t>
      </w:r>
      <w:r>
        <w:rPr>
          <w:rFonts w:ascii="仿宋_GB2312" w:eastAsia="仿宋_GB2312" w:hAnsi="仿宋_GB2312" w:cs="仿宋_GB2312" w:hint="eastAsia"/>
          <w:sz w:val="32"/>
          <w:szCs w:val="40"/>
        </w:rPr>
        <w:t>之间的县</w:t>
      </w:r>
      <w:r>
        <w:rPr>
          <w:rFonts w:ascii="仿宋_GB2312" w:eastAsia="仿宋_GB2312" w:hAnsi="仿宋_GB2312" w:cs="仿宋_GB2312" w:hint="eastAsia"/>
          <w:sz w:val="32"/>
          <w:szCs w:val="40"/>
        </w:rPr>
        <w:t>(</w:t>
      </w:r>
      <w:r>
        <w:rPr>
          <w:rFonts w:ascii="仿宋_GB2312" w:eastAsia="仿宋_GB2312" w:hAnsi="仿宋_GB2312" w:cs="仿宋_GB2312" w:hint="eastAsia"/>
          <w:sz w:val="32"/>
          <w:szCs w:val="40"/>
        </w:rPr>
        <w:t>市</w:t>
      </w:r>
      <w:r>
        <w:rPr>
          <w:rFonts w:ascii="仿宋_GB2312" w:eastAsia="仿宋_GB2312" w:hAnsi="仿宋_GB2312" w:cs="仿宋_GB2312" w:hint="eastAsia"/>
          <w:sz w:val="32"/>
          <w:szCs w:val="40"/>
        </w:rPr>
        <w:t>)</w:t>
      </w:r>
      <w:r>
        <w:rPr>
          <w:rFonts w:ascii="仿宋_GB2312" w:eastAsia="仿宋_GB2312" w:hAnsi="仿宋_GB2312" w:cs="仿宋_GB2312" w:hint="eastAsia"/>
          <w:sz w:val="32"/>
          <w:szCs w:val="40"/>
        </w:rPr>
        <w:t>有</w:t>
      </w:r>
      <w:r>
        <w:rPr>
          <w:rFonts w:ascii="仿宋_GB2312" w:eastAsia="仿宋_GB2312" w:hAnsi="仿宋_GB2312" w:cs="仿宋_GB2312"/>
          <w:sz w:val="32"/>
          <w:szCs w:val="40"/>
        </w:rPr>
        <w:t>6</w:t>
      </w:r>
      <w:r>
        <w:rPr>
          <w:rFonts w:ascii="仿宋_GB2312" w:eastAsia="仿宋_GB2312" w:hAnsi="仿宋_GB2312" w:cs="仿宋_GB2312" w:hint="eastAsia"/>
          <w:sz w:val="32"/>
          <w:szCs w:val="40"/>
        </w:rPr>
        <w:t>个，在</w:t>
      </w:r>
      <w:r>
        <w:rPr>
          <w:rFonts w:ascii="仿宋_GB2312" w:eastAsia="仿宋_GB2312" w:hAnsi="仿宋_GB2312" w:cs="仿宋_GB2312" w:hint="eastAsia"/>
          <w:sz w:val="32"/>
          <w:szCs w:val="40"/>
        </w:rPr>
        <w:t>10</w:t>
      </w:r>
      <w:r>
        <w:rPr>
          <w:rFonts w:ascii="仿宋_GB2312" w:eastAsia="仿宋_GB2312" w:hAnsi="仿宋_GB2312" w:cs="仿宋_GB2312"/>
          <w:sz w:val="32"/>
          <w:szCs w:val="40"/>
        </w:rPr>
        <w:t>5</w:t>
      </w:r>
      <w:r>
        <w:rPr>
          <w:rFonts w:ascii="仿宋_GB2312" w:eastAsia="仿宋_GB2312" w:hAnsi="仿宋_GB2312" w:cs="仿宋_GB2312" w:hint="eastAsia"/>
          <w:sz w:val="32"/>
          <w:szCs w:val="40"/>
        </w:rPr>
        <w:t>以上的县</w:t>
      </w:r>
      <w:r>
        <w:rPr>
          <w:rFonts w:ascii="仿宋_GB2312" w:eastAsia="仿宋_GB2312" w:hAnsi="仿宋_GB2312" w:cs="仿宋_GB2312" w:hint="eastAsia"/>
          <w:sz w:val="32"/>
          <w:szCs w:val="40"/>
        </w:rPr>
        <w:t>(</w:t>
      </w:r>
      <w:r>
        <w:rPr>
          <w:rFonts w:ascii="仿宋_GB2312" w:eastAsia="仿宋_GB2312" w:hAnsi="仿宋_GB2312" w:cs="仿宋_GB2312" w:hint="eastAsia"/>
          <w:sz w:val="32"/>
          <w:szCs w:val="40"/>
        </w:rPr>
        <w:t>市</w:t>
      </w:r>
      <w:r>
        <w:rPr>
          <w:rFonts w:ascii="仿宋_GB2312" w:eastAsia="仿宋_GB2312" w:hAnsi="仿宋_GB2312" w:cs="仿宋_GB2312" w:hint="eastAsia"/>
          <w:sz w:val="32"/>
          <w:szCs w:val="40"/>
        </w:rPr>
        <w:t>)</w:t>
      </w:r>
      <w:r>
        <w:rPr>
          <w:rFonts w:ascii="仿宋_GB2312" w:eastAsia="仿宋_GB2312" w:hAnsi="仿宋_GB2312" w:cs="仿宋_GB2312" w:hint="eastAsia"/>
          <w:sz w:val="32"/>
          <w:szCs w:val="40"/>
        </w:rPr>
        <w:t>有</w:t>
      </w:r>
      <w:r>
        <w:rPr>
          <w:rFonts w:ascii="仿宋_GB2312" w:eastAsia="仿宋_GB2312" w:hAnsi="仿宋_GB2312" w:cs="仿宋_GB2312" w:hint="eastAsia"/>
          <w:sz w:val="32"/>
          <w:szCs w:val="40"/>
        </w:rPr>
        <w:t>11</w:t>
      </w:r>
      <w:r>
        <w:rPr>
          <w:rFonts w:ascii="仿宋_GB2312" w:eastAsia="仿宋_GB2312" w:hAnsi="仿宋_GB2312" w:cs="仿宋_GB2312" w:hint="eastAsia"/>
          <w:sz w:val="32"/>
          <w:szCs w:val="40"/>
        </w:rPr>
        <w:t>个。</w:t>
      </w:r>
    </w:p>
    <w:p w:rsidR="00DE3AAB" w:rsidRDefault="00CF40AB">
      <w:pPr>
        <w:widowControl/>
        <w:spacing w:beforeLines="100" w:before="312" w:line="375" w:lineRule="atLeast"/>
        <w:jc w:val="center"/>
        <w:rPr>
          <w:rFonts w:ascii="黑体" w:eastAsia="黑体" w:hAnsi="黑体" w:cs="仿宋"/>
          <w:kern w:val="0"/>
          <w:sz w:val="24"/>
          <w:szCs w:val="28"/>
        </w:rPr>
      </w:pPr>
      <w:r>
        <w:rPr>
          <w:rFonts w:ascii="黑体" w:eastAsia="黑体" w:hAnsi="黑体" w:cs="仿宋"/>
          <w:kern w:val="0"/>
          <w:sz w:val="24"/>
          <w:szCs w:val="28"/>
        </w:rPr>
        <w:t>表</w:t>
      </w:r>
      <w:r>
        <w:rPr>
          <w:rFonts w:ascii="黑体" w:eastAsia="黑体" w:hAnsi="黑体" w:cs="仿宋"/>
          <w:kern w:val="0"/>
          <w:sz w:val="24"/>
          <w:szCs w:val="28"/>
          <w:lang w:val="en"/>
        </w:rPr>
        <w:t>3</w:t>
      </w:r>
      <w:r>
        <w:rPr>
          <w:rFonts w:ascii="黑体" w:eastAsia="黑体" w:hAnsi="黑体" w:cs="仿宋" w:hint="eastAsia"/>
          <w:kern w:val="0"/>
          <w:sz w:val="24"/>
          <w:szCs w:val="28"/>
        </w:rPr>
        <w:t>-1</w:t>
      </w:r>
      <w:r>
        <w:rPr>
          <w:rFonts w:ascii="黑体" w:eastAsia="黑体" w:hAnsi="黑体" w:cs="仿宋" w:hint="eastAsia"/>
          <w:kern w:val="0"/>
          <w:sz w:val="24"/>
          <w:szCs w:val="28"/>
        </w:rPr>
        <w:t>各县（市）人口性别构成</w:t>
      </w:r>
    </w:p>
    <w:tbl>
      <w:tblPr>
        <w:tblW w:w="6804" w:type="dxa"/>
        <w:jc w:val="center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DE3AAB">
        <w:trPr>
          <w:trHeight w:val="315"/>
          <w:jc w:val="center"/>
        </w:trPr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占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常住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人口比重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%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性别比</w:t>
            </w:r>
          </w:p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（男性：女性）</w:t>
            </w:r>
          </w:p>
        </w:tc>
      </w:tr>
      <w:tr w:rsidR="00DE3AAB">
        <w:trPr>
          <w:trHeight w:val="285"/>
          <w:jc w:val="center"/>
        </w:trPr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3AAB" w:rsidRDefault="00DE3A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3AAB" w:rsidRDefault="00CF40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3AAB" w:rsidRDefault="00DE3AA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康定市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50.91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49.09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103.71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泸定县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51.09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48.91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104.45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丹巴县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51.8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48.2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107.49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九龙县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51.73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48.27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107.17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雅江县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56.38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43.62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129.24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道孚县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52.09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47.91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108.73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炉霍县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51.2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48.8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104.94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甘孜县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50.43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49.57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101.74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新龙县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51.96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48.04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108.17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德格县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51.64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48.36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106.78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白玉县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50.2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49.8</w:t>
            </w: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100.81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石渠县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51.25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48.75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105.15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色达县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48.44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51.56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93.96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理塘县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51.56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48.44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106.42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巴塘县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50.74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49.26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103</w:t>
            </w:r>
            <w:r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  <w:t>.00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乡城县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55.21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44.79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123.27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稻城县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51.79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48.21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107.44</w:t>
            </w:r>
          </w:p>
        </w:tc>
      </w:tr>
      <w:tr w:rsidR="00DE3AAB">
        <w:trPr>
          <w:trHeight w:val="27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lastRenderedPageBreak/>
              <w:t>得荣县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52.01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47.99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DE3AAB" w:rsidRDefault="00CF40AB">
            <w:pPr>
              <w:widowControl/>
              <w:jc w:val="center"/>
              <w:rPr>
                <w:rFonts w:ascii="宋体" w:hAnsi="宋体" w:cs="宋体"/>
                <w:color w:val="363636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363636"/>
                <w:kern w:val="0"/>
                <w:sz w:val="22"/>
                <w:szCs w:val="22"/>
              </w:rPr>
              <w:t>108.37</w:t>
            </w:r>
          </w:p>
        </w:tc>
      </w:tr>
    </w:tbl>
    <w:p w:rsidR="00DE3AAB" w:rsidRDefault="00CF40AB">
      <w:pPr>
        <w:widowControl/>
        <w:spacing w:line="360" w:lineRule="auto"/>
        <w:ind w:firstLineChars="200" w:firstLine="480"/>
        <w:rPr>
          <w:rFonts w:ascii="楷体_GB2312" w:eastAsia="楷体_GB2312" w:hAnsi="楷体_GB2312" w:cs="楷体_GB2312"/>
          <w:kern w:val="0"/>
          <w:sz w:val="24"/>
        </w:rPr>
      </w:pPr>
      <w:r>
        <w:rPr>
          <w:rFonts w:ascii="楷体_GB2312" w:eastAsia="楷体_GB2312" w:hAnsi="楷体_GB2312" w:cs="楷体_GB2312" w:hint="eastAsia"/>
          <w:kern w:val="0"/>
          <w:sz w:val="24"/>
        </w:rPr>
        <w:t>注释：</w:t>
      </w:r>
      <w:r>
        <w:rPr>
          <w:rFonts w:ascii="楷体_GB2312" w:eastAsia="楷体_GB2312" w:hAnsi="楷体_GB2312" w:cs="楷体_GB2312" w:hint="eastAsia"/>
          <w:kern w:val="0"/>
          <w:sz w:val="24"/>
        </w:rPr>
        <w:t> </w:t>
      </w:r>
    </w:p>
    <w:p w:rsidR="00DE3AAB" w:rsidRDefault="00CF40AB">
      <w:pPr>
        <w:widowControl/>
        <w:spacing w:line="360" w:lineRule="auto"/>
        <w:ind w:firstLineChars="200" w:firstLine="480"/>
        <w:rPr>
          <w:rFonts w:ascii="楷体_GB2312" w:eastAsia="楷体_GB2312" w:hAnsi="宋体" w:cs="宋体"/>
          <w:kern w:val="0"/>
          <w:sz w:val="24"/>
          <w:szCs w:val="30"/>
        </w:rPr>
      </w:pPr>
      <w:r>
        <w:rPr>
          <w:rFonts w:ascii="楷体_GB2312" w:eastAsia="楷体_GB2312" w:hAnsi="楷体_GB2312" w:cs="楷体_GB2312" w:hint="eastAsia"/>
          <w:kern w:val="0"/>
          <w:sz w:val="24"/>
          <w:szCs w:val="20"/>
        </w:rPr>
        <w:t>[1]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本公报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中</w:t>
      </w:r>
      <w:r>
        <w:rPr>
          <w:rFonts w:ascii="楷体_GB2312" w:eastAsia="楷体_GB2312" w:hAnsi="宋体" w:cs="宋体" w:hint="eastAsia"/>
          <w:kern w:val="0"/>
          <w:sz w:val="24"/>
          <w:szCs w:val="30"/>
        </w:rPr>
        <w:t>数据均为初步汇总数。</w:t>
      </w:r>
    </w:p>
    <w:p w:rsidR="00DE3AAB" w:rsidRDefault="00CF40AB">
      <w:pPr>
        <w:widowControl/>
        <w:spacing w:line="360" w:lineRule="auto"/>
        <w:ind w:firstLineChars="200" w:firstLine="480"/>
        <w:rPr>
          <w:rFonts w:ascii="楷体_GB2312" w:eastAsia="楷体_GB2312" w:hAnsi="楷体_GB2312" w:cs="楷体_GB2312"/>
          <w:color w:val="FF0000"/>
          <w:kern w:val="0"/>
          <w:sz w:val="24"/>
          <w:szCs w:val="20"/>
        </w:rPr>
      </w:pPr>
      <w:r>
        <w:rPr>
          <w:rFonts w:ascii="楷体_GB2312" w:eastAsia="楷体_GB2312" w:hAnsi="宋体" w:cs="宋体" w:hint="eastAsia"/>
          <w:kern w:val="0"/>
          <w:sz w:val="24"/>
          <w:szCs w:val="20"/>
        </w:rPr>
        <w:t>[2]</w:t>
      </w:r>
      <w:r>
        <w:rPr>
          <w:rFonts w:ascii="楷体" w:eastAsia="楷体" w:hAnsi="楷体" w:cs="仿宋_GB2312" w:hint="eastAsia"/>
          <w:sz w:val="24"/>
        </w:rPr>
        <w:t xml:space="preserve"> </w:t>
      </w:r>
      <w:r>
        <w:rPr>
          <w:rFonts w:ascii="楷体" w:eastAsia="楷体" w:hAnsi="楷体" w:cs="仿宋_GB2312" w:hint="eastAsia"/>
          <w:sz w:val="24"/>
        </w:rPr>
        <w:t>常住人口包括：居住在本乡镇街道且户口在本乡镇街道或户口待定的人；居住在本乡镇街道且离开户口所在的乡镇街道半年以上的人；户口在本乡镇街道且外出不满半年或在境外工作学习的人。</w:t>
      </w:r>
      <w:r>
        <w:rPr>
          <w:rFonts w:ascii="楷体_GB2312" w:eastAsia="楷体_GB2312" w:hAnsi="楷体_GB2312" w:cs="楷体_GB2312" w:hint="eastAsia"/>
          <w:color w:val="FF0000"/>
          <w:kern w:val="0"/>
          <w:sz w:val="24"/>
        </w:rPr>
        <w:t> </w:t>
      </w:r>
    </w:p>
    <w:sectPr w:rsidR="00DE3AAB">
      <w:footerReference w:type="default" r:id="rId10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0AB" w:rsidRDefault="00CF40AB"/>
  </w:endnote>
  <w:endnote w:type="continuationSeparator" w:id="0">
    <w:p w:rsidR="00CF40AB" w:rsidRDefault="00CF40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AAB" w:rsidRDefault="00CF40A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E3AAB" w:rsidRDefault="00CF40AB">
                          <w:pPr>
                            <w:pStyle w:val="a5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="0081086A">
                            <w:rPr>
                              <w:rFonts w:ascii="宋体" w:hAnsi="宋体" w:cs="宋体"/>
                              <w:noProof/>
                              <w:sz w:val="24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Afa2cmuwEAAFYDAAAOAAAAAAAAAAAAAAAAAC4CAABkcnMvZTJvRG9j&#10;LnhtbFBLAQItABQABgAIAAAAIQAMSvDu1gAAAAUBAAAPAAAAAAAAAAAAAAAAABUEAABkcnMvZG93&#10;bnJldi54bWxQSwUGAAAAAAQABADzAAAAGAUAAAAA&#10;" filled="f" stroked="f">
              <v:textbox style="mso-fit-shape-to-text:t" inset="0,0,0,0">
                <w:txbxContent>
                  <w:p w:rsidR="00DE3AAB" w:rsidRDefault="00CF40AB">
                    <w:pPr>
                      <w:pStyle w:val="a5"/>
                      <w:rPr>
                        <w:rFonts w:ascii="宋体" w:hAnsi="宋体" w:cs="宋体"/>
                        <w:sz w:val="24"/>
                      </w:rPr>
                    </w:pP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separate"/>
                    </w:r>
                    <w:r w:rsidR="0081086A">
                      <w:rPr>
                        <w:rFonts w:ascii="宋体" w:hAnsi="宋体" w:cs="宋体"/>
                        <w:noProof/>
                        <w:sz w:val="24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0AB" w:rsidRDefault="00CF40AB"/>
  </w:footnote>
  <w:footnote w:type="continuationSeparator" w:id="0">
    <w:p w:rsidR="00CF40AB" w:rsidRDefault="00CF40A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FCCDF"/>
    <w:multiLevelType w:val="singleLevel"/>
    <w:tmpl w:val="5FDFCCD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471"/>
    <w:rsid w:val="C7FD8F71"/>
    <w:rsid w:val="CB87FEB5"/>
    <w:rsid w:val="CFAF7032"/>
    <w:rsid w:val="D7EE25AC"/>
    <w:rsid w:val="D7FFDF9C"/>
    <w:rsid w:val="DE3BC96F"/>
    <w:rsid w:val="DEDFF24E"/>
    <w:rsid w:val="DEFF54FC"/>
    <w:rsid w:val="DFE580F6"/>
    <w:rsid w:val="DFF62D5E"/>
    <w:rsid w:val="DFF62E41"/>
    <w:rsid w:val="E2ADF0BD"/>
    <w:rsid w:val="E69F2AC0"/>
    <w:rsid w:val="ECEDB4C5"/>
    <w:rsid w:val="EDEF550D"/>
    <w:rsid w:val="EE575B82"/>
    <w:rsid w:val="EF26AD55"/>
    <w:rsid w:val="EF9B52CE"/>
    <w:rsid w:val="F2B9C615"/>
    <w:rsid w:val="F2DFC649"/>
    <w:rsid w:val="F3BBCD1E"/>
    <w:rsid w:val="F53DE1A9"/>
    <w:rsid w:val="F57ADE92"/>
    <w:rsid w:val="F6FFA17A"/>
    <w:rsid w:val="F7FFBC96"/>
    <w:rsid w:val="F9DD4AC8"/>
    <w:rsid w:val="F9FFB73E"/>
    <w:rsid w:val="FA961111"/>
    <w:rsid w:val="FBBB45A6"/>
    <w:rsid w:val="FBD743A7"/>
    <w:rsid w:val="FBDBE92E"/>
    <w:rsid w:val="FC79D337"/>
    <w:rsid w:val="FCFEC57F"/>
    <w:rsid w:val="FDFD52E6"/>
    <w:rsid w:val="FE78A474"/>
    <w:rsid w:val="FEFFB39C"/>
    <w:rsid w:val="FF6EC54B"/>
    <w:rsid w:val="FF8D9F54"/>
    <w:rsid w:val="FFBFB4D2"/>
    <w:rsid w:val="FFF2EE44"/>
    <w:rsid w:val="FFFB72EF"/>
    <w:rsid w:val="FFFFEE87"/>
    <w:rsid w:val="00052B81"/>
    <w:rsid w:val="00096A6E"/>
    <w:rsid w:val="000F4294"/>
    <w:rsid w:val="000F7101"/>
    <w:rsid w:val="00196B08"/>
    <w:rsid w:val="001C5607"/>
    <w:rsid w:val="0020050E"/>
    <w:rsid w:val="00202471"/>
    <w:rsid w:val="002A6DA6"/>
    <w:rsid w:val="002B2419"/>
    <w:rsid w:val="00335E22"/>
    <w:rsid w:val="00356EBA"/>
    <w:rsid w:val="003F1E53"/>
    <w:rsid w:val="0043593C"/>
    <w:rsid w:val="00455FD4"/>
    <w:rsid w:val="00482D8A"/>
    <w:rsid w:val="00496591"/>
    <w:rsid w:val="00504E53"/>
    <w:rsid w:val="00583B25"/>
    <w:rsid w:val="005C5758"/>
    <w:rsid w:val="005E219D"/>
    <w:rsid w:val="006966C6"/>
    <w:rsid w:val="006F6F3F"/>
    <w:rsid w:val="007F5500"/>
    <w:rsid w:val="0081086A"/>
    <w:rsid w:val="008E13D0"/>
    <w:rsid w:val="008F0382"/>
    <w:rsid w:val="00907D74"/>
    <w:rsid w:val="00A41046"/>
    <w:rsid w:val="00A46F3F"/>
    <w:rsid w:val="00A70B4C"/>
    <w:rsid w:val="00AE30BD"/>
    <w:rsid w:val="00B038AF"/>
    <w:rsid w:val="00B75F57"/>
    <w:rsid w:val="00C856D5"/>
    <w:rsid w:val="00CA51B5"/>
    <w:rsid w:val="00CF40AB"/>
    <w:rsid w:val="00DB5153"/>
    <w:rsid w:val="00DE3AAB"/>
    <w:rsid w:val="00E20FF1"/>
    <w:rsid w:val="00ED58D2"/>
    <w:rsid w:val="00FE66D3"/>
    <w:rsid w:val="019A214F"/>
    <w:rsid w:val="01D7124F"/>
    <w:rsid w:val="04194401"/>
    <w:rsid w:val="047D7147"/>
    <w:rsid w:val="0E7390F2"/>
    <w:rsid w:val="0E8061CD"/>
    <w:rsid w:val="0E9E393C"/>
    <w:rsid w:val="10C034A5"/>
    <w:rsid w:val="12A61A51"/>
    <w:rsid w:val="180A117D"/>
    <w:rsid w:val="19B032FB"/>
    <w:rsid w:val="1FBB8814"/>
    <w:rsid w:val="20283226"/>
    <w:rsid w:val="21352B1C"/>
    <w:rsid w:val="25EB07DD"/>
    <w:rsid w:val="26CF21AA"/>
    <w:rsid w:val="26D40E66"/>
    <w:rsid w:val="28D2062E"/>
    <w:rsid w:val="29BC4D6A"/>
    <w:rsid w:val="29D39A42"/>
    <w:rsid w:val="2ABE6DA2"/>
    <w:rsid w:val="2BA05E2A"/>
    <w:rsid w:val="2CA03EA1"/>
    <w:rsid w:val="35FB2CA1"/>
    <w:rsid w:val="37BBE819"/>
    <w:rsid w:val="3A7A21E1"/>
    <w:rsid w:val="3B476942"/>
    <w:rsid w:val="3BFFB8A8"/>
    <w:rsid w:val="3C962380"/>
    <w:rsid w:val="3CE2129F"/>
    <w:rsid w:val="3DB72469"/>
    <w:rsid w:val="3FB5C495"/>
    <w:rsid w:val="3FBFB423"/>
    <w:rsid w:val="3FDF9C0D"/>
    <w:rsid w:val="3FFCDE10"/>
    <w:rsid w:val="413A5400"/>
    <w:rsid w:val="42346274"/>
    <w:rsid w:val="42B61651"/>
    <w:rsid w:val="45FF20B4"/>
    <w:rsid w:val="46C603DB"/>
    <w:rsid w:val="47340016"/>
    <w:rsid w:val="474518BE"/>
    <w:rsid w:val="49EFA44B"/>
    <w:rsid w:val="4E9EEFD0"/>
    <w:rsid w:val="4F443FE8"/>
    <w:rsid w:val="4FF3687B"/>
    <w:rsid w:val="4FFFBE6E"/>
    <w:rsid w:val="529B26B5"/>
    <w:rsid w:val="53A87CB2"/>
    <w:rsid w:val="572D2A9C"/>
    <w:rsid w:val="5CBC52C4"/>
    <w:rsid w:val="5CDD1951"/>
    <w:rsid w:val="5E3E504A"/>
    <w:rsid w:val="5E66B34E"/>
    <w:rsid w:val="5E77B025"/>
    <w:rsid w:val="5EF24E38"/>
    <w:rsid w:val="5F057C20"/>
    <w:rsid w:val="5F7A6E38"/>
    <w:rsid w:val="5FACD731"/>
    <w:rsid w:val="5FC5195A"/>
    <w:rsid w:val="5FED016B"/>
    <w:rsid w:val="5FFEE41A"/>
    <w:rsid w:val="5FFF124B"/>
    <w:rsid w:val="60287535"/>
    <w:rsid w:val="64097E1E"/>
    <w:rsid w:val="67F63620"/>
    <w:rsid w:val="69999471"/>
    <w:rsid w:val="6BF7E635"/>
    <w:rsid w:val="6CBBA717"/>
    <w:rsid w:val="6D662956"/>
    <w:rsid w:val="6DDFC789"/>
    <w:rsid w:val="6DE6293B"/>
    <w:rsid w:val="6E1F34A4"/>
    <w:rsid w:val="6FBDAFC6"/>
    <w:rsid w:val="6FFADAD8"/>
    <w:rsid w:val="70F323AF"/>
    <w:rsid w:val="70FF67F1"/>
    <w:rsid w:val="71CE24F3"/>
    <w:rsid w:val="73B7635A"/>
    <w:rsid w:val="73C8460E"/>
    <w:rsid w:val="73CCDD75"/>
    <w:rsid w:val="761231DF"/>
    <w:rsid w:val="767EC598"/>
    <w:rsid w:val="77B20575"/>
    <w:rsid w:val="77EEC78A"/>
    <w:rsid w:val="798E1BBC"/>
    <w:rsid w:val="79BE7381"/>
    <w:rsid w:val="7A75C2DA"/>
    <w:rsid w:val="7A7D73F1"/>
    <w:rsid w:val="7ACE5267"/>
    <w:rsid w:val="7AF7DD41"/>
    <w:rsid w:val="7AFE397C"/>
    <w:rsid w:val="7B7BFD63"/>
    <w:rsid w:val="7BE9F87D"/>
    <w:rsid w:val="7CBFF818"/>
    <w:rsid w:val="7D78F48B"/>
    <w:rsid w:val="7D7B2BB5"/>
    <w:rsid w:val="7E5FD93B"/>
    <w:rsid w:val="7E6F9135"/>
    <w:rsid w:val="7F7CE7E3"/>
    <w:rsid w:val="7F7F454D"/>
    <w:rsid w:val="7FABD581"/>
    <w:rsid w:val="7FDF0566"/>
    <w:rsid w:val="7FE77F70"/>
    <w:rsid w:val="91F667DB"/>
    <w:rsid w:val="9CF7B062"/>
    <w:rsid w:val="9DBF12CD"/>
    <w:rsid w:val="BBBB58D8"/>
    <w:rsid w:val="BBDF2A0F"/>
    <w:rsid w:val="BBEFC1E0"/>
    <w:rsid w:val="BDFD917F"/>
    <w:rsid w:val="BF9FB055"/>
    <w:rsid w:val="BFF7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9178B5"/>
  <w15:docId w15:val="{C41FC5B4-36DD-49DC-B9DD-9E1F5D64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21">
    <w:name w:val="font21"/>
    <w:basedOn w:val="a0"/>
    <w:qFormat/>
    <w:rPr>
      <w:rFonts w:ascii="DejaVu Sans" w:eastAsia="DejaVu Sans" w:hAnsi="DejaVu Sans" w:cs="DejaVu Sans" w:hint="default"/>
      <w:color w:val="000000"/>
      <w:sz w:val="18"/>
      <w:szCs w:val="18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/home/text/Desktop/&#19971;&#26222;&#20844;&#25253;&#21021;&#31295;5.24/&#21382;&#24180;&#20998;&#24615;&#21035;&#22270;1-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J:\&#19971;&#26222;&#20844;&#25253;&#21021;&#31295;\&#21382;&#24180;&#20998;&#24615;&#21035;&#22270;2-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900" baseline="0">
                <a:solidFill>
                  <a:sysClr val="windowText" lastClr="363636"/>
                </a:solidFill>
              </a:rPr>
              <a:t>（万人）</a:t>
            </a:r>
          </a:p>
        </c:rich>
      </c:tx>
      <c:layout>
        <c:manualLayout>
          <c:xMode val="edge"/>
          <c:yMode val="edge"/>
          <c:x val="4.75666174179359E-2"/>
          <c:y val="4.840522841870299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'[历年分性别图1-1.xlsx]Sheet1'!$E$34</c:f>
              <c:strCache>
                <c:ptCount val="1"/>
                <c:pt idx="0">
                  <c:v>男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'[历年分性别图1-1.xlsx]Sheet1'!$D$35:$D$40</c:f>
              <c:strCache>
                <c:ptCount val="6"/>
                <c:pt idx="0">
                  <c:v>1964年</c:v>
                </c:pt>
                <c:pt idx="1">
                  <c:v>1982年</c:v>
                </c:pt>
                <c:pt idx="2">
                  <c:v>1990年</c:v>
                </c:pt>
                <c:pt idx="3">
                  <c:v>2000年</c:v>
                </c:pt>
                <c:pt idx="4">
                  <c:v>2010年</c:v>
                </c:pt>
                <c:pt idx="5">
                  <c:v>2020年</c:v>
                </c:pt>
              </c:strCache>
            </c:strRef>
          </c:cat>
          <c:val>
            <c:numRef>
              <c:f>'[历年分性别图1-1.xlsx]Sheet1'!$E$35:$E$40</c:f>
              <c:numCache>
                <c:formatCode>General</c:formatCode>
                <c:ptCount val="6"/>
                <c:pt idx="0">
                  <c:v>24.78</c:v>
                </c:pt>
                <c:pt idx="1">
                  <c:v>38.619999999999997</c:v>
                </c:pt>
                <c:pt idx="2">
                  <c:v>42.09</c:v>
                </c:pt>
                <c:pt idx="3">
                  <c:v>45.61</c:v>
                </c:pt>
                <c:pt idx="4">
                  <c:v>56.36</c:v>
                </c:pt>
                <c:pt idx="5">
                  <c:v>56.97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58-4A76-9A9E-C25B870DB086}"/>
            </c:ext>
          </c:extLst>
        </c:ser>
        <c:ser>
          <c:idx val="1"/>
          <c:order val="1"/>
          <c:tx>
            <c:strRef>
              <c:f>'[历年分性别图1-1.xlsx]Sheet1'!$F$34</c:f>
              <c:strCache>
                <c:ptCount val="1"/>
                <c:pt idx="0">
                  <c:v>女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92012288786482E-2"/>
                  <c:y val="1.06382978723403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358-4A76-9A9E-C25B870DB086}"/>
                </c:ext>
              </c:extLst>
            </c:dLbl>
            <c:dLbl>
              <c:idx val="1"/>
              <c:layout>
                <c:manualLayout>
                  <c:x val="1.92012288786482E-2"/>
                  <c:y val="2.553191489361699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358-4A76-9A9E-C25B870DB086}"/>
                </c:ext>
              </c:extLst>
            </c:dLbl>
            <c:dLbl>
              <c:idx val="2"/>
              <c:layout>
                <c:manualLayout>
                  <c:x val="3.2002048131080402E-2"/>
                  <c:y val="1.06382978723403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358-4A76-9A9E-C25B870DB086}"/>
                </c:ext>
              </c:extLst>
            </c:dLbl>
            <c:dLbl>
              <c:idx val="3"/>
              <c:layout>
                <c:manualLayout>
                  <c:x val="1.92012288786482E-2"/>
                  <c:y val="2.914893617021279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358-4A76-9A9E-C25B870DB08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'[历年分性别图1-1.xlsx]Sheet1'!$D$35:$D$40</c:f>
              <c:strCache>
                <c:ptCount val="6"/>
                <c:pt idx="0">
                  <c:v>1964年</c:v>
                </c:pt>
                <c:pt idx="1">
                  <c:v>1982年</c:v>
                </c:pt>
                <c:pt idx="2">
                  <c:v>1990年</c:v>
                </c:pt>
                <c:pt idx="3">
                  <c:v>2000年</c:v>
                </c:pt>
                <c:pt idx="4">
                  <c:v>2010年</c:v>
                </c:pt>
                <c:pt idx="5">
                  <c:v>2020年</c:v>
                </c:pt>
              </c:strCache>
            </c:strRef>
          </c:cat>
          <c:val>
            <c:numRef>
              <c:f>'[历年分性别图1-1.xlsx]Sheet1'!$F$35:$F$40</c:f>
              <c:numCache>
                <c:formatCode>General</c:formatCode>
                <c:ptCount val="6"/>
                <c:pt idx="0">
                  <c:v>25.85</c:v>
                </c:pt>
                <c:pt idx="1">
                  <c:v>37.619999999999997</c:v>
                </c:pt>
                <c:pt idx="2">
                  <c:v>40.76</c:v>
                </c:pt>
                <c:pt idx="3">
                  <c:v>44.11</c:v>
                </c:pt>
                <c:pt idx="4">
                  <c:v>52.82</c:v>
                </c:pt>
                <c:pt idx="5">
                  <c:v>53.77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358-4A76-9A9E-C25B870DB08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3373888"/>
        <c:axId val="403369968"/>
      </c:barChart>
      <c:catAx>
        <c:axId val="40337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03369968"/>
        <c:crosses val="autoZero"/>
        <c:auto val="1"/>
        <c:lblAlgn val="ctr"/>
        <c:lblOffset val="100"/>
        <c:noMultiLvlLbl val="0"/>
      </c:catAx>
      <c:valAx>
        <c:axId val="403369968"/>
        <c:scaling>
          <c:orientation val="minMax"/>
        </c:scaling>
        <c:delete val="0"/>
        <c:axPos val="l"/>
        <c:numFmt formatCode="#,##0.00_);[Red]\(#,##0.00\)" sourceLinked="0"/>
        <c:majorTickMark val="out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033738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性别比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1964年</c:v>
                </c:pt>
                <c:pt idx="1">
                  <c:v>1982年</c:v>
                </c:pt>
                <c:pt idx="2">
                  <c:v>1990年</c:v>
                </c:pt>
                <c:pt idx="3">
                  <c:v>2000年</c:v>
                </c:pt>
                <c:pt idx="4">
                  <c:v>2010年</c:v>
                </c:pt>
                <c:pt idx="5">
                  <c:v>2020年</c:v>
                </c:pt>
              </c:strCache>
            </c:strRef>
          </c:cat>
          <c:val>
            <c:numRef>
              <c:f>Sheet1!$B$2:$B$7</c:f>
              <c:numCache>
                <c:formatCode>0.00_ </c:formatCode>
                <c:ptCount val="6"/>
                <c:pt idx="0">
                  <c:v>95.86</c:v>
                </c:pt>
                <c:pt idx="1">
                  <c:v>102.66</c:v>
                </c:pt>
                <c:pt idx="2">
                  <c:v>103.26</c:v>
                </c:pt>
                <c:pt idx="3">
                  <c:v>103.42</c:v>
                </c:pt>
                <c:pt idx="4">
                  <c:v>106.7</c:v>
                </c:pt>
                <c:pt idx="5">
                  <c:v>105.98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985-4126-8FA0-A850D0A42A6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89480200"/>
        <c:axId val="289480592"/>
      </c:lineChart>
      <c:catAx>
        <c:axId val="289480200"/>
        <c:scaling>
          <c:orientation val="minMax"/>
        </c:scaling>
        <c:delete val="0"/>
        <c:axPos val="b"/>
        <c:numFmt formatCode="General" sourceLinked="1"/>
        <c:majorTickMark val="none"/>
        <c:minorTickMark val="out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89480592"/>
        <c:crosses val="autoZero"/>
        <c:auto val="1"/>
        <c:lblAlgn val="ctr"/>
        <c:lblOffset val="100"/>
        <c:tickLblSkip val="1"/>
        <c:noMultiLvlLbl val="0"/>
      </c:catAx>
      <c:valAx>
        <c:axId val="289480592"/>
        <c:scaling>
          <c:orientation val="minMax"/>
        </c:scaling>
        <c:delete val="0"/>
        <c:axPos val="l"/>
        <c:numFmt formatCode="0.00_ " sourceLinked="1"/>
        <c:majorTickMark val="out"/>
        <c:minorTickMark val="none"/>
        <c:tickLblPos val="nextTo"/>
        <c:spPr>
          <a:noFill/>
          <a:ln>
            <a:solidFill>
              <a:schemeClr val="bg2">
                <a:lumMod val="1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89480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accent3">
        <a:lumMod val="60000"/>
        <a:lumOff val="40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363636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rkscensus</dc:creator>
  <cp:lastModifiedBy>数管中心:李九洲</cp:lastModifiedBy>
  <cp:revision>59</cp:revision>
  <cp:lastPrinted>2021-05-12T10:30:00Z</cp:lastPrinted>
  <dcterms:created xsi:type="dcterms:W3CDTF">2021-01-23T05:40:00Z</dcterms:created>
  <dcterms:modified xsi:type="dcterms:W3CDTF">2021-06-03T01:46:00Z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