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1D0" w:rsidRDefault="00414794">
      <w:pPr>
        <w:widowControl/>
        <w:spacing w:beforeLines="100" w:before="312" w:line="375" w:lineRule="atLeast"/>
        <w:jc w:val="center"/>
        <w:rPr>
          <w:rFonts w:ascii="方正小标宋_GBK" w:eastAsia="方正小标宋_GBK" w:hAnsi="黑体" w:cs="黑体"/>
          <w:kern w:val="0"/>
          <w:sz w:val="44"/>
          <w:szCs w:val="44"/>
        </w:rPr>
      </w:pPr>
      <w:r>
        <w:rPr>
          <w:rFonts w:ascii="方正小标宋_GBK" w:eastAsia="方正小标宋_GBK" w:hAnsi="黑体" w:cs="黑体" w:hint="eastAsia"/>
          <w:bCs/>
          <w:kern w:val="0"/>
          <w:sz w:val="44"/>
          <w:szCs w:val="44"/>
        </w:rPr>
        <w:t>第七次全国人口普查公报</w:t>
      </w:r>
      <w:r>
        <w:rPr>
          <w:rFonts w:ascii="楷体_GB2312" w:eastAsia="楷体_GB2312" w:hAnsi="楷体" w:cs="楷体" w:hint="eastAsia"/>
          <w:kern w:val="0"/>
          <w:sz w:val="32"/>
          <w:vertAlign w:val="superscript"/>
        </w:rPr>
        <w:t>[</w:t>
      </w:r>
      <w:r>
        <w:rPr>
          <w:rFonts w:ascii="楷体_GB2312" w:eastAsia="楷体_GB2312" w:hAnsi="楷体" w:cs="楷体"/>
          <w:kern w:val="0"/>
          <w:sz w:val="32"/>
          <w:vertAlign w:val="superscript"/>
        </w:rPr>
        <w:t>1]</w:t>
      </w:r>
      <w:r>
        <w:rPr>
          <w:rFonts w:ascii="方正小标宋_GBK" w:eastAsia="方正小标宋_GBK" w:hAnsi="黑体" w:cs="黑体" w:hint="eastAsia"/>
          <w:bCs/>
          <w:kern w:val="0"/>
          <w:sz w:val="44"/>
          <w:szCs w:val="44"/>
        </w:rPr>
        <w:t>（第六号）</w:t>
      </w:r>
    </w:p>
    <w:p w:rsidR="002D51D0" w:rsidRDefault="00414794">
      <w:pPr>
        <w:widowControl/>
        <w:spacing w:line="375" w:lineRule="atLeast"/>
        <w:jc w:val="center"/>
        <w:rPr>
          <w:rFonts w:ascii="方正小标宋_GBK" w:eastAsia="方正小标宋_GBK" w:hAnsi="宋体" w:cs="宋体"/>
          <w:kern w:val="0"/>
          <w:sz w:val="32"/>
          <w:szCs w:val="24"/>
        </w:rPr>
      </w:pPr>
      <w:r>
        <w:rPr>
          <w:rFonts w:ascii="方正小标宋_GBK" w:eastAsia="方正小标宋_GBK" w:hAnsi="Times New Roman" w:hint="eastAsia"/>
          <w:kern w:val="0"/>
          <w:sz w:val="32"/>
          <w:szCs w:val="20"/>
        </w:rPr>
        <w:t> </w:t>
      </w:r>
      <w:r>
        <w:rPr>
          <w:rFonts w:ascii="方正小标宋_GBK" w:eastAsia="方正小标宋_GBK" w:hAnsi="Times New Roman" w:hint="eastAsia"/>
          <w:kern w:val="0"/>
          <w:sz w:val="32"/>
          <w:szCs w:val="20"/>
        </w:rPr>
        <w:t>——城乡人口和流动人口情况</w:t>
      </w:r>
    </w:p>
    <w:p w:rsidR="002D51D0" w:rsidRDefault="001D2A28">
      <w:pPr>
        <w:widowControl/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  <w:bookmarkStart w:id="0" w:name="_GoBack"/>
      <w:bookmarkEnd w:id="0"/>
    </w:p>
    <w:p w:rsidR="002D51D0" w:rsidRDefault="00414794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甘孜州统计局</w:t>
      </w:r>
    </w:p>
    <w:p w:rsidR="002D51D0" w:rsidRDefault="00414794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甘孜州第七次全国人口普查领导小组办公室</w:t>
      </w:r>
    </w:p>
    <w:p w:rsidR="002D51D0" w:rsidRDefault="00414794">
      <w:pPr>
        <w:widowControl/>
        <w:spacing w:line="600" w:lineRule="atLeast"/>
        <w:ind w:firstLineChars="200" w:firstLine="640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2021</w:t>
      </w:r>
      <w:r>
        <w:rPr>
          <w:rFonts w:ascii="楷体_GB2312" w:eastAsia="楷体_GB2312" w:hAnsi="楷体_GB2312" w:cs="楷体_GB2312" w:hint="eastAsia"/>
          <w:sz w:val="32"/>
          <w:szCs w:val="40"/>
        </w:rPr>
        <w:t>年</w:t>
      </w:r>
      <w:r>
        <w:rPr>
          <w:rFonts w:ascii="楷体_GB2312" w:eastAsia="楷体_GB2312" w:hAnsi="楷体_GB2312" w:cs="楷体_GB2312" w:hint="eastAsia"/>
          <w:sz w:val="32"/>
          <w:szCs w:val="40"/>
        </w:rPr>
        <w:t xml:space="preserve"> 6</w:t>
      </w:r>
      <w:r>
        <w:rPr>
          <w:rFonts w:ascii="楷体_GB2312" w:eastAsia="楷体_GB2312" w:hAnsi="楷体_GB2312" w:cs="楷体_GB2312" w:hint="eastAsia"/>
          <w:sz w:val="32"/>
          <w:szCs w:val="40"/>
        </w:rPr>
        <w:t>月</w:t>
      </w:r>
      <w:r>
        <w:rPr>
          <w:rFonts w:ascii="楷体_GB2312" w:eastAsia="楷体_GB2312" w:hAnsi="楷体_GB2312" w:cs="楷体_GB2312" w:hint="eastAsia"/>
          <w:sz w:val="32"/>
          <w:szCs w:val="40"/>
        </w:rPr>
        <w:t xml:space="preserve">3 </w:t>
      </w:r>
      <w:r>
        <w:rPr>
          <w:rFonts w:ascii="楷体_GB2312" w:eastAsia="楷体_GB2312" w:hAnsi="楷体_GB2312" w:cs="楷体_GB2312" w:hint="eastAsia"/>
          <w:sz w:val="32"/>
          <w:szCs w:val="40"/>
        </w:rPr>
        <w:t>日</w:t>
      </w:r>
    </w:p>
    <w:p w:rsidR="002D51D0" w:rsidRDefault="00414794">
      <w:pPr>
        <w:widowControl/>
        <w:spacing w:line="600" w:lineRule="atLeast"/>
        <w:ind w:firstLineChars="200" w:firstLine="640"/>
        <w:rPr>
          <w:rFonts w:ascii="仿宋_GB2312" w:eastAsia="仿宋_GB2312" w:hAnsi="仿宋" w:cs="仿宋"/>
          <w:kern w:val="0"/>
          <w:sz w:val="32"/>
        </w:rPr>
      </w:pPr>
      <w:r>
        <w:rPr>
          <w:rFonts w:ascii="仿宋_GB2312" w:eastAsia="仿宋_GB2312" w:hAnsi="仿宋" w:cs="仿宋" w:hint="eastAsia"/>
          <w:kern w:val="0"/>
          <w:sz w:val="32"/>
        </w:rPr>
        <w:t>根据第七次全国人口普查结果，现将</w:t>
      </w:r>
      <w:r>
        <w:rPr>
          <w:rFonts w:ascii="仿宋_GB2312" w:eastAsia="仿宋_GB2312" w:hAnsi="仿宋" w:cs="仿宋" w:hint="eastAsia"/>
          <w:kern w:val="0"/>
          <w:sz w:val="32"/>
        </w:rPr>
        <w:t>2020</w:t>
      </w:r>
      <w:r>
        <w:rPr>
          <w:rFonts w:ascii="仿宋_GB2312" w:eastAsia="仿宋_GB2312" w:hAnsi="仿宋" w:cs="仿宋" w:hint="eastAsia"/>
          <w:kern w:val="0"/>
          <w:sz w:val="32"/>
        </w:rPr>
        <w:t>年</w:t>
      </w:r>
      <w:r>
        <w:rPr>
          <w:rFonts w:ascii="仿宋_GB2312" w:eastAsia="仿宋_GB2312" w:hAnsi="仿宋" w:cs="仿宋" w:hint="eastAsia"/>
          <w:kern w:val="0"/>
          <w:sz w:val="32"/>
        </w:rPr>
        <w:t>11</w:t>
      </w:r>
      <w:r>
        <w:rPr>
          <w:rFonts w:ascii="仿宋_GB2312" w:eastAsia="仿宋_GB2312" w:hAnsi="仿宋" w:cs="仿宋" w:hint="eastAsia"/>
          <w:kern w:val="0"/>
          <w:sz w:val="32"/>
        </w:rPr>
        <w:t>月</w:t>
      </w:r>
      <w:r>
        <w:rPr>
          <w:rFonts w:ascii="仿宋_GB2312" w:eastAsia="仿宋_GB2312" w:hAnsi="仿宋" w:cs="仿宋" w:hint="eastAsia"/>
          <w:kern w:val="0"/>
          <w:sz w:val="32"/>
        </w:rPr>
        <w:t>1</w:t>
      </w:r>
      <w:r>
        <w:rPr>
          <w:rFonts w:ascii="仿宋_GB2312" w:eastAsia="仿宋_GB2312" w:hAnsi="仿宋" w:cs="仿宋" w:hint="eastAsia"/>
          <w:kern w:val="0"/>
          <w:sz w:val="32"/>
        </w:rPr>
        <w:t>日零时全州人口城乡分布及流动情况公布如下：</w:t>
      </w:r>
    </w:p>
    <w:p w:rsidR="002D51D0" w:rsidRDefault="00414794">
      <w:pPr>
        <w:spacing w:line="600" w:lineRule="exact"/>
        <w:ind w:firstLineChars="200" w:firstLine="640"/>
        <w:rPr>
          <w:rFonts w:ascii="仿宋_GB2312" w:eastAsia="仿宋_GB2312" w:hAnsi="仿宋" w:cs="仿宋"/>
          <w:kern w:val="0"/>
          <w:sz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一、城乡</w:t>
      </w:r>
      <w:r>
        <w:rPr>
          <w:rFonts w:ascii="黑体" w:eastAsia="黑体" w:hAnsi="黑体" w:cs="黑体" w:hint="eastAsia"/>
          <w:sz w:val="32"/>
          <w:szCs w:val="32"/>
          <w:vertAlign w:val="superscript"/>
        </w:rPr>
        <w:t>[2</w:t>
      </w:r>
      <w:r>
        <w:rPr>
          <w:rFonts w:ascii="黑体" w:eastAsia="黑体" w:hAnsi="黑体" w:cs="黑体"/>
          <w:sz w:val="32"/>
          <w:szCs w:val="32"/>
          <w:vertAlign w:val="superscript"/>
        </w:rPr>
        <w:t>]</w:t>
      </w:r>
      <w:r>
        <w:rPr>
          <w:rFonts w:ascii="黑体" w:eastAsia="黑体" w:hAnsi="黑体" w:cs="黑体" w:hint="eastAsia"/>
          <w:sz w:val="32"/>
          <w:szCs w:val="32"/>
        </w:rPr>
        <w:t>人口</w:t>
      </w:r>
    </w:p>
    <w:p w:rsidR="002D51D0" w:rsidRDefault="00414794">
      <w:pPr>
        <w:spacing w:line="60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kern w:val="0"/>
          <w:sz w:val="32"/>
        </w:rPr>
        <w:t>全州常住人口</w:t>
      </w:r>
      <w:r>
        <w:rPr>
          <w:rFonts w:ascii="仿宋_GB2312" w:eastAsia="仿宋_GB2312" w:hAnsi="仿宋" w:cs="仿宋" w:hint="eastAsia"/>
          <w:kern w:val="0"/>
          <w:sz w:val="32"/>
          <w:vertAlign w:val="superscript"/>
        </w:rPr>
        <w:t>[3]</w:t>
      </w:r>
      <w:r>
        <w:rPr>
          <w:rFonts w:ascii="仿宋_GB2312" w:eastAsia="仿宋_GB2312" w:hAnsi="仿宋" w:cs="仿宋" w:hint="eastAsia"/>
          <w:kern w:val="0"/>
          <w:sz w:val="32"/>
        </w:rPr>
        <w:t>中，居住在城镇的人口为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343428</w:t>
      </w:r>
      <w:r>
        <w:rPr>
          <w:rFonts w:ascii="仿宋_GB2312" w:eastAsia="仿宋_GB2312" w:hAnsi="仿宋" w:cs="仿宋" w:hint="eastAsia"/>
          <w:kern w:val="0"/>
          <w:sz w:val="32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31.01</w:t>
      </w:r>
      <w:r>
        <w:rPr>
          <w:rFonts w:ascii="仿宋_GB2312" w:eastAsia="仿宋_GB2312" w:hAnsi="仿宋" w:cs="仿宋" w:hint="eastAsia"/>
          <w:kern w:val="0"/>
          <w:sz w:val="32"/>
        </w:rPr>
        <w:t>%</w:t>
      </w:r>
      <w:r>
        <w:rPr>
          <w:rFonts w:ascii="仿宋_GB2312" w:eastAsia="仿宋_GB2312" w:hAnsi="仿宋" w:cs="仿宋" w:hint="eastAsia"/>
          <w:kern w:val="0"/>
          <w:sz w:val="32"/>
        </w:rPr>
        <w:t>；居住在乡村的人口为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764003</w:t>
      </w:r>
      <w:r>
        <w:rPr>
          <w:rFonts w:ascii="仿宋_GB2312" w:eastAsia="仿宋_GB2312" w:hAnsi="仿宋" w:cs="仿宋" w:hint="eastAsia"/>
          <w:kern w:val="0"/>
          <w:sz w:val="32"/>
        </w:rPr>
        <w:t>人，占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68.99</w:t>
      </w:r>
      <w:r>
        <w:rPr>
          <w:rFonts w:ascii="仿宋_GB2312" w:eastAsia="仿宋_GB2312" w:hAnsi="仿宋" w:cs="仿宋" w:hint="eastAsia"/>
          <w:kern w:val="0"/>
          <w:sz w:val="32"/>
        </w:rPr>
        <w:t>%</w:t>
      </w:r>
      <w:r>
        <w:rPr>
          <w:rFonts w:ascii="仿宋_GB2312" w:eastAsia="仿宋_GB2312" w:hAnsi="仿宋" w:cs="仿宋" w:hint="eastAsia"/>
          <w:kern w:val="0"/>
          <w:sz w:val="32"/>
        </w:rPr>
        <w:t>。</w:t>
      </w:r>
      <w:r>
        <w:rPr>
          <w:rFonts w:ascii="仿宋_GB2312" w:eastAsia="仿宋_GB2312" w:hAnsi="仿宋" w:cs="仿宋_GB2312" w:hint="eastAsia"/>
          <w:sz w:val="32"/>
          <w:szCs w:val="32"/>
        </w:rPr>
        <w:t>与</w:t>
      </w:r>
      <w:r>
        <w:rPr>
          <w:rFonts w:ascii="仿宋_GB2312" w:eastAsia="仿宋_GB2312" w:hAnsi="仿宋" w:cs="仿宋_GB2312" w:hint="eastAsia"/>
          <w:sz w:val="32"/>
          <w:szCs w:val="32"/>
        </w:rPr>
        <w:t>2010</w:t>
      </w:r>
      <w:r>
        <w:rPr>
          <w:rFonts w:ascii="仿宋_GB2312" w:eastAsia="仿宋_GB2312" w:hAnsi="仿宋" w:cs="仿宋_GB2312" w:hint="eastAsia"/>
          <w:sz w:val="32"/>
          <w:szCs w:val="32"/>
        </w:rPr>
        <w:t>年第六次全</w:t>
      </w:r>
      <w:r>
        <w:rPr>
          <w:rFonts w:ascii="仿宋_GB2312" w:eastAsia="仿宋_GB2312" w:hAnsi="仿宋" w:cs="仿宋_GB2312" w:hint="eastAsia"/>
          <w:sz w:val="32"/>
          <w:szCs w:val="32"/>
        </w:rPr>
        <w:t>国</w:t>
      </w:r>
      <w:r>
        <w:rPr>
          <w:rFonts w:ascii="仿宋_GB2312" w:eastAsia="仿宋_GB2312" w:hAnsi="仿宋" w:cs="仿宋_GB2312" w:hint="eastAsia"/>
          <w:sz w:val="32"/>
          <w:szCs w:val="32"/>
        </w:rPr>
        <w:t>人口普查相比，城镇人口</w:t>
      </w:r>
      <w:r>
        <w:rPr>
          <w:rFonts w:ascii="仿宋_GB2312" w:eastAsia="仿宋_GB2312" w:hAnsi="宋体" w:hint="eastAsia"/>
          <w:spacing w:val="8"/>
          <w:sz w:val="32"/>
          <w:szCs w:val="32"/>
        </w:rPr>
        <w:t>增加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119233</w:t>
      </w:r>
      <w:r>
        <w:rPr>
          <w:rFonts w:ascii="仿宋_GB2312" w:eastAsia="仿宋_GB2312" w:hAnsi="仿宋" w:cs="仿宋_GB2312" w:hint="eastAsia"/>
          <w:sz w:val="32"/>
          <w:szCs w:val="32"/>
        </w:rPr>
        <w:t>人，乡村人口</w:t>
      </w:r>
      <w:r>
        <w:rPr>
          <w:rFonts w:ascii="仿宋_GB2312" w:eastAsia="仿宋_GB2312" w:hAnsi="宋体" w:hint="eastAsia"/>
          <w:spacing w:val="8"/>
          <w:sz w:val="32"/>
          <w:szCs w:val="32"/>
        </w:rPr>
        <w:t>减少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103674</w:t>
      </w:r>
      <w:r>
        <w:rPr>
          <w:rFonts w:ascii="仿宋_GB2312" w:eastAsia="仿宋_GB2312" w:hAnsi="仿宋" w:cs="仿宋_GB2312" w:hint="eastAsia"/>
          <w:sz w:val="32"/>
          <w:szCs w:val="32"/>
        </w:rPr>
        <w:t>人，城镇人口比重</w:t>
      </w:r>
      <w:r>
        <w:rPr>
          <w:rFonts w:ascii="仿宋_GB2312" w:eastAsia="仿宋_GB2312" w:hAnsi="宋体" w:hint="eastAsia"/>
          <w:spacing w:val="8"/>
          <w:sz w:val="32"/>
          <w:szCs w:val="32"/>
        </w:rPr>
        <w:t>上升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10.48</w:t>
      </w:r>
      <w:r>
        <w:rPr>
          <w:rFonts w:ascii="仿宋_GB2312" w:eastAsia="仿宋_GB2312" w:hAnsi="仿宋" w:cs="仿宋_GB2312" w:hint="eastAsia"/>
          <w:sz w:val="32"/>
          <w:szCs w:val="32"/>
        </w:rPr>
        <w:t>个百分点。</w:t>
      </w:r>
    </w:p>
    <w:p w:rsidR="002D51D0" w:rsidRDefault="00414794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rFonts w:ascii="黑体" w:eastAsia="黑体" w:hAnsi="黑体" w:cs="黑体" w:hint="eastAsia"/>
          <w:kern w:val="0"/>
          <w:sz w:val="24"/>
          <w:szCs w:val="24"/>
        </w:rPr>
        <w:t>图</w:t>
      </w:r>
      <w:r>
        <w:rPr>
          <w:rFonts w:ascii="黑体" w:eastAsia="黑体" w:hAnsi="黑体" w:cs="黑体" w:hint="eastAsia"/>
          <w:kern w:val="0"/>
          <w:sz w:val="24"/>
          <w:szCs w:val="24"/>
        </w:rPr>
        <w:t xml:space="preserve">6-1 </w:t>
      </w:r>
      <w:r>
        <w:rPr>
          <w:rFonts w:ascii="黑体" w:eastAsia="黑体" w:hAnsi="黑体" w:cs="黑体" w:hint="eastAsia"/>
          <w:kern w:val="0"/>
          <w:sz w:val="24"/>
          <w:szCs w:val="24"/>
        </w:rPr>
        <w:t>历次人口普查城乡人口</w:t>
      </w:r>
    </w:p>
    <w:p w:rsidR="002D51D0" w:rsidRDefault="00414794">
      <w:pPr>
        <w:widowControl/>
        <w:spacing w:beforeLines="100" w:before="312"/>
        <w:jc w:val="center"/>
        <w:rPr>
          <w:rFonts w:ascii="黑体" w:eastAsia="黑体" w:hAnsi="黑体" w:cs="黑体"/>
          <w:kern w:val="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301625</wp:posOffset>
                </wp:positionV>
                <wp:extent cx="717550" cy="520700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550" cy="520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1D0" w:rsidRDefault="00414794">
                            <w:pPr>
                              <w:pStyle w:val="a5"/>
                              <w:jc w:val="left"/>
                            </w:pPr>
                            <w:r>
                              <w:rPr>
                                <w:rFonts w:asciiTheme="minorHAnsi" w:eastAsiaTheme="minorEastAsia" w:hAnsiTheme="minorBidi"/>
                                <w:color w:val="363636" w:themeColor="dark1"/>
                                <w:kern w:val="24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asciiTheme="minorHAnsi" w:eastAsiaTheme="minorEastAsia" w:hAnsiTheme="minorBidi"/>
                                <w:color w:val="363636" w:themeColor="dark1"/>
                                <w:kern w:val="24"/>
                                <w:sz w:val="22"/>
                              </w:rPr>
                              <w:t>万人</w:t>
                            </w:r>
                            <w:r>
                              <w:rPr>
                                <w:rFonts w:asciiTheme="minorHAnsi" w:eastAsiaTheme="minorEastAsia" w:hAnsiTheme="minorBidi"/>
                                <w:color w:val="363636" w:themeColor="dark1"/>
                                <w:kern w:val="24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31.25pt;margin-top:23.75pt;width:56.5pt;height:4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" filled="f" stroked="f">
                <v:textbox>
                  <w:txbxContent>
                    <w:p w:rsidR="002D51D0" w:rsidRDefault="00414794">
                      <w:pPr>
                        <w:pStyle w:val="a5"/>
                        <w:jc w:val="left"/>
                      </w:pPr>
                      <w:r>
                        <w:rPr>
                          <w:rFonts w:asciiTheme="minorHAnsi" w:eastAsiaTheme="minorEastAsia" w:hAnsiTheme="minorBidi"/>
                          <w:color w:val="363636" w:themeColor="dark1"/>
                          <w:kern w:val="24"/>
                          <w:sz w:val="22"/>
                        </w:rPr>
                        <w:t>(</w:t>
                      </w:r>
                      <w:r>
                        <w:rPr>
                          <w:rFonts w:asciiTheme="minorHAnsi" w:eastAsiaTheme="minorEastAsia" w:hAnsiTheme="minorBidi"/>
                          <w:color w:val="363636" w:themeColor="dark1"/>
                          <w:kern w:val="24"/>
                          <w:sz w:val="22"/>
                        </w:rPr>
                        <w:t>万人</w:t>
                      </w:r>
                      <w:r>
                        <w:rPr>
                          <w:rFonts w:asciiTheme="minorHAnsi" w:eastAsiaTheme="minorEastAsia" w:hAnsiTheme="minorBidi"/>
                          <w:color w:val="363636" w:themeColor="dark1"/>
                          <w:kern w:val="24"/>
                          <w:sz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>
            <wp:extent cx="4572000" cy="2600325"/>
            <wp:effectExtent l="4445" t="4445" r="14605" b="5080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D51D0" w:rsidRDefault="00414794">
      <w:pPr>
        <w:spacing w:line="600" w:lineRule="exact"/>
      </w:pPr>
      <w:r>
        <w:rPr>
          <w:rFonts w:ascii="黑体" w:eastAsia="黑体" w:hAnsi="黑体" w:cs="黑体" w:hint="eastAsia"/>
          <w:kern w:val="0"/>
          <w:sz w:val="24"/>
          <w:szCs w:val="24"/>
        </w:rPr>
        <w:lastRenderedPageBreak/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二、流动人口</w:t>
      </w:r>
      <w:r>
        <w:rPr>
          <w:rFonts w:ascii="黑体" w:eastAsia="黑体" w:hAnsi="黑体" w:cs="黑体" w:hint="eastAsia"/>
          <w:kern w:val="0"/>
          <w:sz w:val="32"/>
          <w:vertAlign w:val="superscript"/>
        </w:rPr>
        <w:t>[4]</w:t>
      </w:r>
    </w:p>
    <w:p w:rsidR="002D51D0" w:rsidRDefault="00414794">
      <w:pPr>
        <w:widowControl/>
        <w:spacing w:line="600" w:lineRule="atLeast"/>
        <w:ind w:firstLineChars="200" w:firstLine="640"/>
        <w:rPr>
          <w:rFonts w:ascii="仿宋_GB2312" w:eastAsia="仿宋_GB2312" w:hAnsi="仿宋" w:cs="仿宋"/>
          <w:kern w:val="0"/>
          <w:sz w:val="32"/>
        </w:rPr>
      </w:pPr>
      <w:r>
        <w:rPr>
          <w:rFonts w:ascii="仿宋_GB2312" w:eastAsia="仿宋_GB2312" w:hAnsi="仿宋" w:cs="仿宋" w:hint="eastAsia"/>
          <w:kern w:val="0"/>
          <w:sz w:val="32"/>
        </w:rPr>
        <w:t>全州常住人口中，</w:t>
      </w:r>
      <w:r>
        <w:rPr>
          <w:rFonts w:ascii="仿宋_GB2312" w:eastAsia="仿宋_GB2312" w:hAnsi="仿宋" w:cs="仿宋" w:hint="eastAsia"/>
          <w:kern w:val="0"/>
          <w:sz w:val="32"/>
        </w:rPr>
        <w:t>流动</w:t>
      </w:r>
      <w:r>
        <w:rPr>
          <w:rFonts w:ascii="仿宋_GB2312" w:eastAsia="仿宋_GB2312" w:hAnsi="仿宋" w:cs="仿宋" w:hint="eastAsia"/>
          <w:kern w:val="0"/>
          <w:sz w:val="32"/>
        </w:rPr>
        <w:t>人口</w:t>
      </w:r>
      <w:r>
        <w:rPr>
          <w:rFonts w:ascii="仿宋_GB2312" w:eastAsia="仿宋_GB2312" w:hAnsi="仿宋" w:cs="仿宋" w:hint="eastAsia"/>
          <w:kern w:val="0"/>
          <w:sz w:val="32"/>
          <w:vertAlign w:val="superscript"/>
        </w:rPr>
        <w:t>[5]</w:t>
      </w:r>
      <w:r>
        <w:rPr>
          <w:rFonts w:ascii="仿宋_GB2312" w:eastAsia="仿宋_GB2312" w:hAnsi="仿宋" w:cs="仿宋" w:hint="eastAsia"/>
          <w:kern w:val="0"/>
          <w:sz w:val="32"/>
        </w:rPr>
        <w:t>为</w:t>
      </w:r>
      <w:r>
        <w:rPr>
          <w:rFonts w:ascii="仿宋_GB2312" w:eastAsia="仿宋_GB2312" w:hAnsi="仿宋" w:cs="仿宋" w:hint="eastAsia"/>
          <w:kern w:val="0"/>
          <w:sz w:val="32"/>
        </w:rPr>
        <w:t>259501</w:t>
      </w:r>
      <w:r>
        <w:rPr>
          <w:rFonts w:ascii="仿宋_GB2312" w:eastAsia="仿宋_GB2312" w:hAnsi="仿宋" w:cs="仿宋" w:hint="eastAsia"/>
          <w:kern w:val="0"/>
          <w:sz w:val="32"/>
        </w:rPr>
        <w:t>人</w:t>
      </w:r>
      <w:r>
        <w:rPr>
          <w:rFonts w:ascii="仿宋_GB2312" w:eastAsia="仿宋_GB2312" w:hAnsi="仿宋" w:cs="仿宋" w:hint="eastAsia"/>
          <w:kern w:val="0"/>
          <w:sz w:val="32"/>
        </w:rPr>
        <w:t>。其</w:t>
      </w:r>
      <w:r>
        <w:rPr>
          <w:rFonts w:ascii="仿宋_GB2312" w:eastAsia="仿宋_GB2312" w:hAnsi="仿宋" w:cs="仿宋" w:hint="eastAsia"/>
          <w:kern w:val="0"/>
          <w:sz w:val="32"/>
        </w:rPr>
        <w:t>中，</w:t>
      </w:r>
      <w:r>
        <w:rPr>
          <w:rFonts w:ascii="仿宋_GB2312" w:eastAsia="仿宋_GB2312" w:hAnsi="仿宋" w:cs="仿宋" w:hint="eastAsia"/>
          <w:kern w:val="0"/>
          <w:sz w:val="32"/>
        </w:rPr>
        <w:t>跨省</w:t>
      </w:r>
      <w:r>
        <w:rPr>
          <w:rFonts w:ascii="仿宋_GB2312" w:eastAsia="仿宋_GB2312" w:hAnsi="仿宋" w:cs="仿宋" w:hint="eastAsia"/>
          <w:kern w:val="0"/>
          <w:sz w:val="32"/>
        </w:rPr>
        <w:t>流入人口为</w:t>
      </w:r>
      <w:r>
        <w:rPr>
          <w:rFonts w:ascii="仿宋_GB2312" w:eastAsia="仿宋_GB2312" w:hAnsi="宋体" w:hint="eastAsia"/>
          <w:spacing w:val="8"/>
          <w:sz w:val="32"/>
          <w:szCs w:val="32"/>
        </w:rPr>
        <w:t>27167</w:t>
      </w:r>
      <w:r>
        <w:rPr>
          <w:rFonts w:ascii="仿宋_GB2312" w:eastAsia="仿宋_GB2312" w:hAnsi="仿宋" w:cs="仿宋" w:hint="eastAsia"/>
          <w:kern w:val="0"/>
          <w:sz w:val="32"/>
        </w:rPr>
        <w:t>人，省内流动人口为</w:t>
      </w:r>
      <w:r>
        <w:rPr>
          <w:rFonts w:ascii="仿宋_GB2312" w:eastAsia="仿宋_GB2312" w:hAnsi="仿宋" w:cs="仿宋" w:hint="eastAsia"/>
          <w:kern w:val="0"/>
          <w:sz w:val="32"/>
        </w:rPr>
        <w:t>232334</w:t>
      </w:r>
      <w:r>
        <w:rPr>
          <w:rFonts w:ascii="仿宋_GB2312" w:eastAsia="仿宋_GB2312" w:hAnsi="仿宋" w:cs="仿宋" w:hint="eastAsia"/>
          <w:kern w:val="0"/>
          <w:sz w:val="32"/>
        </w:rPr>
        <w:t>人。</w:t>
      </w:r>
    </w:p>
    <w:p w:rsidR="002D51D0" w:rsidRDefault="00414794">
      <w:pPr>
        <w:widowControl/>
        <w:spacing w:line="600" w:lineRule="atLeast"/>
        <w:ind w:firstLineChars="200" w:firstLine="640"/>
        <w:rPr>
          <w:rFonts w:ascii="仿宋_GB2312" w:eastAsia="仿宋_GB2312" w:hAnsi="仿宋" w:cs="仿宋"/>
          <w:kern w:val="0"/>
          <w:sz w:val="32"/>
        </w:rPr>
      </w:pPr>
      <w:r>
        <w:rPr>
          <w:rFonts w:ascii="仿宋_GB2312" w:eastAsia="仿宋_GB2312" w:hAnsi="仿宋" w:cs="仿宋" w:hint="eastAsia"/>
          <w:kern w:val="0"/>
          <w:sz w:val="32"/>
        </w:rPr>
        <w:t>与</w:t>
      </w:r>
      <w:r>
        <w:rPr>
          <w:rFonts w:ascii="仿宋_GB2312" w:eastAsia="仿宋_GB2312" w:hAnsi="仿宋" w:cs="仿宋" w:hint="eastAsia"/>
          <w:kern w:val="0"/>
          <w:sz w:val="32"/>
        </w:rPr>
        <w:t>2010</w:t>
      </w:r>
      <w:r>
        <w:rPr>
          <w:rFonts w:ascii="仿宋_GB2312" w:eastAsia="仿宋_GB2312" w:hAnsi="仿宋" w:cs="仿宋" w:hint="eastAsia"/>
          <w:kern w:val="0"/>
          <w:sz w:val="32"/>
        </w:rPr>
        <w:t>年第六次全国人口普查相比，流动人口增加</w:t>
      </w:r>
      <w:r>
        <w:rPr>
          <w:rFonts w:ascii="仿宋_GB2312" w:eastAsia="仿宋_GB2312" w:hAnsi="宋体" w:hint="eastAsia"/>
          <w:spacing w:val="8"/>
          <w:sz w:val="32"/>
          <w:szCs w:val="32"/>
        </w:rPr>
        <w:t>121402</w:t>
      </w:r>
      <w:r>
        <w:rPr>
          <w:rFonts w:ascii="仿宋_GB2312" w:eastAsia="仿宋_GB2312" w:hAnsi="仿宋" w:cs="仿宋" w:hint="eastAsia"/>
          <w:kern w:val="0"/>
          <w:sz w:val="32"/>
        </w:rPr>
        <w:t>人，增长</w:t>
      </w:r>
      <w:r>
        <w:rPr>
          <w:rFonts w:ascii="仿宋_GB2312" w:eastAsia="仿宋_GB2312" w:hAnsi="仿宋" w:cs="仿宋" w:hint="eastAsia"/>
          <w:kern w:val="0"/>
          <w:sz w:val="32"/>
        </w:rPr>
        <w:t>87.91%</w:t>
      </w:r>
      <w:r>
        <w:rPr>
          <w:rFonts w:ascii="仿宋_GB2312" w:eastAsia="仿宋_GB2312" w:hAnsi="仿宋" w:cs="仿宋" w:hint="eastAsia"/>
          <w:kern w:val="0"/>
          <w:sz w:val="32"/>
        </w:rPr>
        <w:t>。</w:t>
      </w:r>
    </w:p>
    <w:p w:rsidR="002D51D0" w:rsidRDefault="002D51D0">
      <w:pPr>
        <w:widowControl/>
        <w:spacing w:line="600" w:lineRule="atLeast"/>
        <w:ind w:firstLineChars="200" w:firstLine="640"/>
        <w:rPr>
          <w:rFonts w:ascii="仿宋_GB2312" w:eastAsia="仿宋_GB2312" w:hAnsi="仿宋" w:cs="仿宋"/>
          <w:kern w:val="0"/>
          <w:sz w:val="32"/>
        </w:rPr>
      </w:pPr>
    </w:p>
    <w:p w:rsidR="002D51D0" w:rsidRDefault="00414794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注释：</w:t>
      </w:r>
    </w:p>
    <w:p w:rsidR="002D51D0" w:rsidRDefault="00414794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[1]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本公报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中数据均为初步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汇总数。</w:t>
      </w:r>
    </w:p>
    <w:p w:rsidR="002D51D0" w:rsidRDefault="00414794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[2]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城镇、乡村是按国家统计局《统计上划分城乡的规定》划分的。</w:t>
      </w:r>
    </w:p>
    <w:p w:rsidR="002D51D0" w:rsidRDefault="00414794">
      <w:pPr>
        <w:widowControl/>
        <w:spacing w:line="360" w:lineRule="auto"/>
        <w:ind w:firstLineChars="200" w:firstLine="480"/>
        <w:rPr>
          <w:rFonts w:ascii="楷体_GB2312" w:eastAsia="楷体_GB2312" w:hAnsi="楷体_GB2312" w:cs="楷体_GB2312"/>
          <w:kern w:val="0"/>
          <w:sz w:val="24"/>
          <w:szCs w:val="24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[3]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全州常住人口是</w:t>
      </w:r>
      <w:r>
        <w:rPr>
          <w:rFonts w:ascii="楷体_GB2312" w:eastAsia="楷体_GB2312" w:hAnsi="楷体_GB2312" w:cs="楷体_GB2312" w:hint="eastAsia"/>
          <w:kern w:val="0"/>
          <w:sz w:val="24"/>
          <w:szCs w:val="24"/>
        </w:rPr>
        <w:t>包括：居住在本乡镇街道且户口在本乡镇街道或户口待定的人；居住在本乡镇街道且离开户口所在的乡镇街道半年以上的人；户口在本乡镇街道且外出不满半年或在境外工作学习的人。</w:t>
      </w:r>
    </w:p>
    <w:p w:rsidR="002D51D0" w:rsidRDefault="00414794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宋体" w:cs="宋体" w:hint="eastAsia"/>
          <w:kern w:val="0"/>
          <w:sz w:val="24"/>
          <w:szCs w:val="30"/>
        </w:rPr>
        <w:t>[4]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流动人口是指人户分离人口中扣除市辖区内人户分离的人口。</w:t>
      </w:r>
    </w:p>
    <w:p w:rsidR="002D51D0" w:rsidRDefault="002D51D0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</w:p>
    <w:sectPr w:rsidR="002D51D0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794" w:rsidRDefault="00414794">
      <w:r>
        <w:separator/>
      </w:r>
    </w:p>
  </w:endnote>
  <w:endnote w:type="continuationSeparator" w:id="0">
    <w:p w:rsidR="00414794" w:rsidRDefault="0041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D0" w:rsidRDefault="0041479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D51D0" w:rsidRDefault="00414794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D2A28">
                            <w:rPr>
                              <w:rFonts w:asciiTheme="minorEastAsia" w:eastAsiaTheme="minorEastAsia" w:hAnsiTheme="minorEastAsia" w:cstheme="minorEastAsia"/>
                              <w:noProof/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2D51D0" w:rsidRDefault="00414794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4"/>
                        <w:szCs w:val="24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separate"/>
                    </w:r>
                    <w:r w:rsidR="001D2A28">
                      <w:rPr>
                        <w:rFonts w:asciiTheme="minorEastAsia" w:eastAsiaTheme="minorEastAsia" w:hAnsiTheme="minorEastAsia" w:cstheme="minorEastAsia"/>
                        <w:noProof/>
                        <w:sz w:val="24"/>
                        <w:szCs w:val="24"/>
                      </w:rPr>
                      <w:t>- 1 -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794" w:rsidRDefault="00414794">
      <w:r>
        <w:separator/>
      </w:r>
    </w:p>
  </w:footnote>
  <w:footnote w:type="continuationSeparator" w:id="0">
    <w:p w:rsidR="00414794" w:rsidRDefault="00414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F6C0D"/>
    <w:rsid w:val="8B7B9306"/>
    <w:rsid w:val="97E6FD71"/>
    <w:rsid w:val="97FFBA90"/>
    <w:rsid w:val="9FE6F914"/>
    <w:rsid w:val="9FFE6FD3"/>
    <w:rsid w:val="A4FF5BD3"/>
    <w:rsid w:val="A6DF4101"/>
    <w:rsid w:val="A7FEA2DF"/>
    <w:rsid w:val="AB2B771F"/>
    <w:rsid w:val="AC39523E"/>
    <w:rsid w:val="B67FE03E"/>
    <w:rsid w:val="B7770EDD"/>
    <w:rsid w:val="B7B119E6"/>
    <w:rsid w:val="B7CF564A"/>
    <w:rsid w:val="BB979A63"/>
    <w:rsid w:val="BBDC1FD4"/>
    <w:rsid w:val="BBFD6AA5"/>
    <w:rsid w:val="BCD7BE5C"/>
    <w:rsid w:val="BD4761D6"/>
    <w:rsid w:val="BDBDD392"/>
    <w:rsid w:val="BDEF5A2A"/>
    <w:rsid w:val="BE2FE301"/>
    <w:rsid w:val="BEF97887"/>
    <w:rsid w:val="BFA6431C"/>
    <w:rsid w:val="BFEFDBA8"/>
    <w:rsid w:val="BFF92662"/>
    <w:rsid w:val="C37AEE76"/>
    <w:rsid w:val="CFCF5517"/>
    <w:rsid w:val="CFE9F4DC"/>
    <w:rsid w:val="CFF26E27"/>
    <w:rsid w:val="D77FE1CA"/>
    <w:rsid w:val="DBDECB3A"/>
    <w:rsid w:val="DDFF6E1A"/>
    <w:rsid w:val="DFFDB4FC"/>
    <w:rsid w:val="DFFFCE22"/>
    <w:rsid w:val="E57F8E7F"/>
    <w:rsid w:val="E6F5C14B"/>
    <w:rsid w:val="EBDF6394"/>
    <w:rsid w:val="EFD6A558"/>
    <w:rsid w:val="EFF6729F"/>
    <w:rsid w:val="F3B789BE"/>
    <w:rsid w:val="F6FF3EC4"/>
    <w:rsid w:val="F6FFDBDC"/>
    <w:rsid w:val="F77D53D7"/>
    <w:rsid w:val="F7F79CB9"/>
    <w:rsid w:val="F7FD8CAA"/>
    <w:rsid w:val="F9FFE0D7"/>
    <w:rsid w:val="FB75DAAF"/>
    <w:rsid w:val="FBDFB8F9"/>
    <w:rsid w:val="FBE6CBED"/>
    <w:rsid w:val="FBFBA584"/>
    <w:rsid w:val="FCF14F93"/>
    <w:rsid w:val="FCF27228"/>
    <w:rsid w:val="FDA79054"/>
    <w:rsid w:val="FDAFC349"/>
    <w:rsid w:val="FDDBE0C5"/>
    <w:rsid w:val="FDE78BB9"/>
    <w:rsid w:val="FE2C5686"/>
    <w:rsid w:val="FE8EE9EF"/>
    <w:rsid w:val="FEFB400A"/>
    <w:rsid w:val="FF5C5290"/>
    <w:rsid w:val="FF5E7F91"/>
    <w:rsid w:val="FF6F3FD2"/>
    <w:rsid w:val="FF775C5A"/>
    <w:rsid w:val="FFBDAD8B"/>
    <w:rsid w:val="FFC9B2AB"/>
    <w:rsid w:val="FFCB293F"/>
    <w:rsid w:val="FFF45E60"/>
    <w:rsid w:val="FFF73352"/>
    <w:rsid w:val="FFFF706B"/>
    <w:rsid w:val="000135A8"/>
    <w:rsid w:val="0004352F"/>
    <w:rsid w:val="00056410"/>
    <w:rsid w:val="00086459"/>
    <w:rsid w:val="000B1A2E"/>
    <w:rsid w:val="000B53AF"/>
    <w:rsid w:val="000C5FDB"/>
    <w:rsid w:val="00112BBD"/>
    <w:rsid w:val="00132186"/>
    <w:rsid w:val="00147213"/>
    <w:rsid w:val="0018033A"/>
    <w:rsid w:val="001B19D1"/>
    <w:rsid w:val="001C217A"/>
    <w:rsid w:val="001D2A28"/>
    <w:rsid w:val="001D31FD"/>
    <w:rsid w:val="00217234"/>
    <w:rsid w:val="0024356D"/>
    <w:rsid w:val="00290D2A"/>
    <w:rsid w:val="00293589"/>
    <w:rsid w:val="002B0BFD"/>
    <w:rsid w:val="002D51D0"/>
    <w:rsid w:val="00313940"/>
    <w:rsid w:val="00337AD9"/>
    <w:rsid w:val="00347218"/>
    <w:rsid w:val="003571E1"/>
    <w:rsid w:val="00361EBE"/>
    <w:rsid w:val="00381D4B"/>
    <w:rsid w:val="003D16D9"/>
    <w:rsid w:val="003D3ECD"/>
    <w:rsid w:val="00414794"/>
    <w:rsid w:val="00441576"/>
    <w:rsid w:val="00442892"/>
    <w:rsid w:val="004965D5"/>
    <w:rsid w:val="004C3188"/>
    <w:rsid w:val="004C7786"/>
    <w:rsid w:val="004D06D3"/>
    <w:rsid w:val="004D6160"/>
    <w:rsid w:val="004E0ADD"/>
    <w:rsid w:val="004E5245"/>
    <w:rsid w:val="004E7187"/>
    <w:rsid w:val="004F38E9"/>
    <w:rsid w:val="00537E94"/>
    <w:rsid w:val="005A71D2"/>
    <w:rsid w:val="005D1CAB"/>
    <w:rsid w:val="005F63C9"/>
    <w:rsid w:val="006119FB"/>
    <w:rsid w:val="00617DC5"/>
    <w:rsid w:val="00632306"/>
    <w:rsid w:val="00645851"/>
    <w:rsid w:val="006653FD"/>
    <w:rsid w:val="006A3D80"/>
    <w:rsid w:val="006B0655"/>
    <w:rsid w:val="006B1C94"/>
    <w:rsid w:val="006B6E23"/>
    <w:rsid w:val="00715100"/>
    <w:rsid w:val="00764D9D"/>
    <w:rsid w:val="00766F29"/>
    <w:rsid w:val="00776FF8"/>
    <w:rsid w:val="007C54EF"/>
    <w:rsid w:val="00813A6B"/>
    <w:rsid w:val="008178CF"/>
    <w:rsid w:val="0082115C"/>
    <w:rsid w:val="008545D7"/>
    <w:rsid w:val="0087154B"/>
    <w:rsid w:val="00877E24"/>
    <w:rsid w:val="00882167"/>
    <w:rsid w:val="008A6E86"/>
    <w:rsid w:val="008E36E0"/>
    <w:rsid w:val="00902882"/>
    <w:rsid w:val="009224E7"/>
    <w:rsid w:val="00932E85"/>
    <w:rsid w:val="00975A61"/>
    <w:rsid w:val="00997AF5"/>
    <w:rsid w:val="009E2209"/>
    <w:rsid w:val="009E5146"/>
    <w:rsid w:val="009F7D58"/>
    <w:rsid w:val="00A60EAF"/>
    <w:rsid w:val="00A904D7"/>
    <w:rsid w:val="00B238F2"/>
    <w:rsid w:val="00B4567B"/>
    <w:rsid w:val="00BC572A"/>
    <w:rsid w:val="00BF4BE0"/>
    <w:rsid w:val="00C70062"/>
    <w:rsid w:val="00C90F02"/>
    <w:rsid w:val="00CA0B4D"/>
    <w:rsid w:val="00CA3DE4"/>
    <w:rsid w:val="00CF04EA"/>
    <w:rsid w:val="00D3016C"/>
    <w:rsid w:val="00D82A5D"/>
    <w:rsid w:val="00DC341F"/>
    <w:rsid w:val="00DD77F8"/>
    <w:rsid w:val="00DE22C7"/>
    <w:rsid w:val="00DE60D9"/>
    <w:rsid w:val="00E014D0"/>
    <w:rsid w:val="00E05364"/>
    <w:rsid w:val="00E13F66"/>
    <w:rsid w:val="00E56C36"/>
    <w:rsid w:val="00E67173"/>
    <w:rsid w:val="00E94DD5"/>
    <w:rsid w:val="00EA2CDB"/>
    <w:rsid w:val="00F01CD6"/>
    <w:rsid w:val="00F3658A"/>
    <w:rsid w:val="00F56A06"/>
    <w:rsid w:val="00F747D6"/>
    <w:rsid w:val="00FA4DC6"/>
    <w:rsid w:val="00FB055E"/>
    <w:rsid w:val="00FB67F6"/>
    <w:rsid w:val="00FD172C"/>
    <w:rsid w:val="00FE6ADE"/>
    <w:rsid w:val="00FF141A"/>
    <w:rsid w:val="00FF5536"/>
    <w:rsid w:val="06C74306"/>
    <w:rsid w:val="0B401398"/>
    <w:rsid w:val="0B421E3D"/>
    <w:rsid w:val="0B94660F"/>
    <w:rsid w:val="0E9BB2F7"/>
    <w:rsid w:val="0EEB490F"/>
    <w:rsid w:val="12486566"/>
    <w:rsid w:val="13F34E7F"/>
    <w:rsid w:val="14490658"/>
    <w:rsid w:val="1B015DFB"/>
    <w:rsid w:val="1BAF3501"/>
    <w:rsid w:val="1E8F6C0D"/>
    <w:rsid w:val="1EBD5AA9"/>
    <w:rsid w:val="21076927"/>
    <w:rsid w:val="22DA27A6"/>
    <w:rsid w:val="262F6BDB"/>
    <w:rsid w:val="2AF7EFF1"/>
    <w:rsid w:val="2B9C2FAE"/>
    <w:rsid w:val="2DBFE147"/>
    <w:rsid w:val="2EF015E8"/>
    <w:rsid w:val="2F7EB0D7"/>
    <w:rsid w:val="31236F96"/>
    <w:rsid w:val="38FF1602"/>
    <w:rsid w:val="3AFF6836"/>
    <w:rsid w:val="3DBEEAE0"/>
    <w:rsid w:val="3ED771DB"/>
    <w:rsid w:val="3EFF8BD0"/>
    <w:rsid w:val="3F843D1D"/>
    <w:rsid w:val="3FFE9703"/>
    <w:rsid w:val="3FFF5CE0"/>
    <w:rsid w:val="401E4ECE"/>
    <w:rsid w:val="475AD0A0"/>
    <w:rsid w:val="4AEA3CD6"/>
    <w:rsid w:val="4FDF22B7"/>
    <w:rsid w:val="4FEFD125"/>
    <w:rsid w:val="54A44FDD"/>
    <w:rsid w:val="55515659"/>
    <w:rsid w:val="55FF3B00"/>
    <w:rsid w:val="58840B43"/>
    <w:rsid w:val="58FE6833"/>
    <w:rsid w:val="59584B28"/>
    <w:rsid w:val="5B7B53A0"/>
    <w:rsid w:val="5D9B5A29"/>
    <w:rsid w:val="5DA53DFA"/>
    <w:rsid w:val="5DD70A88"/>
    <w:rsid w:val="5E6ACEC6"/>
    <w:rsid w:val="5EA75748"/>
    <w:rsid w:val="5EDEEDAB"/>
    <w:rsid w:val="5FA90153"/>
    <w:rsid w:val="5FF62C26"/>
    <w:rsid w:val="5FFFE072"/>
    <w:rsid w:val="64F90E21"/>
    <w:rsid w:val="65EFA1BF"/>
    <w:rsid w:val="663F9B0F"/>
    <w:rsid w:val="68424CD6"/>
    <w:rsid w:val="6ADF2BFE"/>
    <w:rsid w:val="6AE911F3"/>
    <w:rsid w:val="6BFF332B"/>
    <w:rsid w:val="6DBBBA19"/>
    <w:rsid w:val="6DFF5C0C"/>
    <w:rsid w:val="6EDF9C0E"/>
    <w:rsid w:val="6EDFB003"/>
    <w:rsid w:val="6F5E039B"/>
    <w:rsid w:val="779DD2A0"/>
    <w:rsid w:val="78934E32"/>
    <w:rsid w:val="79F10C00"/>
    <w:rsid w:val="79F20629"/>
    <w:rsid w:val="7BA78AB1"/>
    <w:rsid w:val="7CA2332C"/>
    <w:rsid w:val="7D517C0A"/>
    <w:rsid w:val="7D7F3B2D"/>
    <w:rsid w:val="7DA759BA"/>
    <w:rsid w:val="7DE710ED"/>
    <w:rsid w:val="7E1F9B70"/>
    <w:rsid w:val="7E480A0F"/>
    <w:rsid w:val="7E50D10F"/>
    <w:rsid w:val="7E8B0E4A"/>
    <w:rsid w:val="7EAB8574"/>
    <w:rsid w:val="7EBDADEF"/>
    <w:rsid w:val="7EEDCBA2"/>
    <w:rsid w:val="7EF9D42E"/>
    <w:rsid w:val="7F7E49F7"/>
    <w:rsid w:val="7FBD520E"/>
    <w:rsid w:val="7FBF5CAB"/>
    <w:rsid w:val="7FCF04F3"/>
    <w:rsid w:val="7FDBDA3B"/>
    <w:rsid w:val="7FEFADDC"/>
    <w:rsid w:val="7FEFEDE4"/>
    <w:rsid w:val="7FF151C5"/>
    <w:rsid w:val="7FFBA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51C06EC"/>
  <w15:docId w15:val="{1F0D60DD-D25B-4EF9-9021-308154C89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Pr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a0"/>
    <w:qFormat/>
    <w:rPr>
      <w:rFonts w:ascii="仿宋" w:eastAsia="仿宋" w:hAnsi="仿宋" w:cs="仿宋" w:hint="eastAsia"/>
      <w:color w:val="000000"/>
      <w:sz w:val="24"/>
      <w:szCs w:val="24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/media/text/KINGSTON/&#24037;&#20316;&#31807;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/>
              <a:t>图</a:t>
            </a:r>
            <a:r>
              <a:rPr lang="en-US" altLang="zh-CN"/>
              <a:t>6-1  </a:t>
            </a:r>
            <a:r>
              <a:rPr lang="zh-CN" altLang="en-US"/>
              <a:t>历次人口普查城乡人口数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[工作簿1.xlsx]Sheet1!$B$27</c:f>
              <c:strCache>
                <c:ptCount val="1"/>
                <c:pt idx="0">
                  <c:v>城镇人口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[工作簿1.xlsx]Sheet1!$A$28:$A$32</c:f>
              <c:strCache>
                <c:ptCount val="5"/>
                <c:pt idx="0">
                  <c:v>1982年</c:v>
                </c:pt>
                <c:pt idx="1">
                  <c:v>1990年</c:v>
                </c:pt>
                <c:pt idx="2">
                  <c:v>2000年</c:v>
                </c:pt>
                <c:pt idx="3">
                  <c:v>2010年</c:v>
                </c:pt>
                <c:pt idx="4">
                  <c:v>2020年</c:v>
                </c:pt>
              </c:strCache>
            </c:strRef>
          </c:cat>
          <c:val>
            <c:numRef>
              <c:f>[工作簿1.xlsx]Sheet1!$B$28:$B$32</c:f>
              <c:numCache>
                <c:formatCode>0.0_ </c:formatCode>
                <c:ptCount val="5"/>
                <c:pt idx="0">
                  <c:v>4.8</c:v>
                </c:pt>
                <c:pt idx="1">
                  <c:v>10.199999999999999</c:v>
                </c:pt>
                <c:pt idx="2">
                  <c:v>13.4</c:v>
                </c:pt>
                <c:pt idx="3">
                  <c:v>22.4</c:v>
                </c:pt>
                <c:pt idx="4">
                  <c:v>34.299999999999997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F6-4B80-B688-0A2F94C97284}"/>
            </c:ext>
          </c:extLst>
        </c:ser>
        <c:ser>
          <c:idx val="1"/>
          <c:order val="1"/>
          <c:tx>
            <c:strRef>
              <c:f>[工作簿1.xlsx]Sheet1!$C$27</c:f>
              <c:strCache>
                <c:ptCount val="1"/>
                <c:pt idx="0">
                  <c:v>乡村人口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[工作簿1.xlsx]Sheet1!$A$28:$A$32</c:f>
              <c:strCache>
                <c:ptCount val="5"/>
                <c:pt idx="0">
                  <c:v>1982年</c:v>
                </c:pt>
                <c:pt idx="1">
                  <c:v>1990年</c:v>
                </c:pt>
                <c:pt idx="2">
                  <c:v>2000年</c:v>
                </c:pt>
                <c:pt idx="3">
                  <c:v>2010年</c:v>
                </c:pt>
                <c:pt idx="4">
                  <c:v>2020年</c:v>
                </c:pt>
              </c:strCache>
            </c:strRef>
          </c:cat>
          <c:val>
            <c:numRef>
              <c:f>[工作簿1.xlsx]Sheet1!$C$28:$C$32</c:f>
              <c:numCache>
                <c:formatCode>General</c:formatCode>
                <c:ptCount val="5"/>
                <c:pt idx="0">
                  <c:v>71.400000000000006</c:v>
                </c:pt>
                <c:pt idx="1">
                  <c:v>72.7</c:v>
                </c:pt>
                <c:pt idx="2">
                  <c:v>76.400000000000006</c:v>
                </c:pt>
                <c:pt idx="3">
                  <c:v>86.8</c:v>
                </c:pt>
                <c:pt idx="4">
                  <c:v>76.400000000000006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BF6-4B80-B688-0A2F94C9728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277530447"/>
        <c:axId val="1277525039"/>
      </c:barChart>
      <c:catAx>
        <c:axId val="127753044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277525039"/>
        <c:crosses val="autoZero"/>
        <c:auto val="1"/>
        <c:lblAlgn val="ctr"/>
        <c:lblOffset val="100"/>
        <c:noMultiLvlLbl val="0"/>
      </c:catAx>
      <c:valAx>
        <c:axId val="1277525039"/>
        <c:scaling>
          <c:orientation val="minMax"/>
        </c:scaling>
        <c:delete val="0"/>
        <c:axPos val="l"/>
        <c:numFmt formatCode="0.0_ 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2775304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63636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485</Characters>
  <Application>Microsoft Office Word</Application>
  <DocSecurity>0</DocSecurity>
  <Lines>4</Lines>
  <Paragraphs>1</Paragraphs>
  <ScaleCrop>false</ScaleCrop>
  <Company>国家统计局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rks</dc:creator>
  <cp:lastModifiedBy>数管中心:李九洲</cp:lastModifiedBy>
  <cp:revision>76</cp:revision>
  <cp:lastPrinted>2021-02-20T02:57:00Z</cp:lastPrinted>
  <dcterms:created xsi:type="dcterms:W3CDTF">2021-02-02T06:44:00Z</dcterms:created>
  <dcterms:modified xsi:type="dcterms:W3CDTF">2021-06-03T01:47:00Z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